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B9D" w:rsidRPr="00BE6B9D" w:rsidRDefault="00BE6B9D" w:rsidP="00BE6B9D">
      <w:pPr>
        <w:ind w:firstLine="567"/>
        <w:jc w:val="center"/>
        <w:rPr>
          <w:rFonts w:ascii="Calibri" w:eastAsia="Calibri" w:hAnsi="Calibri" w:cs="Times New Roman"/>
          <w:sz w:val="24"/>
          <w:szCs w:val="24"/>
          <w:lang w:val="en-US"/>
        </w:rPr>
      </w:pPr>
      <w:r>
        <w:rPr>
          <w:rFonts w:ascii="Calibri" w:eastAsia="Calibri" w:hAnsi="Calibri" w:cs="Times New Roman"/>
          <w:noProof/>
          <w:lang w:eastAsia="ru-RU"/>
        </w:rPr>
        <w:drawing>
          <wp:inline distT="0" distB="0" distL="0" distR="0">
            <wp:extent cx="752475" cy="7905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6B9D" w:rsidRPr="00BE6B9D" w:rsidRDefault="00BE6B9D" w:rsidP="00BE6B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E6B9D" w:rsidRPr="00BE6B9D" w:rsidRDefault="00BE6B9D" w:rsidP="00BE6B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BE6B9D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BE6B9D" w:rsidRPr="00BE6B9D" w:rsidRDefault="00BE6B9D" w:rsidP="00BE6B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BE6B9D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BE6B9D" w:rsidRPr="00BE6B9D" w:rsidRDefault="00BE6B9D" w:rsidP="00BE6B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BE6B9D" w:rsidRPr="00BE6B9D" w:rsidRDefault="00BE6B9D" w:rsidP="00BE6B9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BE6B9D" w:rsidRPr="00BE6B9D" w:rsidRDefault="00BE6B9D" w:rsidP="00BE6B9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BE6B9D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BE6B9D" w:rsidRPr="00BE6B9D" w:rsidRDefault="00D05DA3" w:rsidP="00312A3D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 w:rsidR="00E464E9">
        <w:rPr>
          <w:rFonts w:ascii="Times New Roman" w:eastAsia="Calibri" w:hAnsi="Times New Roman" w:cs="Times New Roman"/>
          <w:sz w:val="28"/>
          <w:szCs w:val="28"/>
        </w:rPr>
        <w:t>«</w:t>
      </w:r>
      <w:r w:rsidR="00E76375">
        <w:rPr>
          <w:rFonts w:ascii="Times New Roman" w:eastAsia="Calibri" w:hAnsi="Times New Roman" w:cs="Times New Roman"/>
          <w:sz w:val="28"/>
          <w:szCs w:val="28"/>
        </w:rPr>
        <w:t>23</w:t>
      </w:r>
      <w:r w:rsidR="00E464E9">
        <w:rPr>
          <w:rFonts w:ascii="Times New Roman" w:eastAsia="Calibri" w:hAnsi="Times New Roman" w:cs="Times New Roman"/>
          <w:sz w:val="28"/>
          <w:szCs w:val="28"/>
        </w:rPr>
        <w:t>»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июня  </w:t>
      </w:r>
      <w:r w:rsidR="00BE6B9D" w:rsidRPr="00BE6B9D">
        <w:rPr>
          <w:rFonts w:ascii="Times New Roman" w:eastAsia="Calibri" w:hAnsi="Times New Roman" w:cs="Times New Roman"/>
          <w:sz w:val="28"/>
          <w:szCs w:val="28"/>
        </w:rPr>
        <w:t>20</w:t>
      </w:r>
      <w:r w:rsidR="008D53AF">
        <w:rPr>
          <w:rFonts w:ascii="Times New Roman" w:eastAsia="Calibri" w:hAnsi="Times New Roman" w:cs="Times New Roman"/>
          <w:sz w:val="28"/>
          <w:szCs w:val="28"/>
        </w:rPr>
        <w:t>2</w:t>
      </w:r>
      <w:r w:rsidR="00E76375">
        <w:rPr>
          <w:rFonts w:ascii="Times New Roman" w:eastAsia="Calibri" w:hAnsi="Times New Roman" w:cs="Times New Roman"/>
          <w:sz w:val="28"/>
          <w:szCs w:val="28"/>
        </w:rPr>
        <w:t>5</w:t>
      </w:r>
      <w:r w:rsidR="00BE6B9D" w:rsidRPr="00BE6B9D">
        <w:rPr>
          <w:rFonts w:ascii="Times New Roman" w:eastAsia="Calibri" w:hAnsi="Times New Roman" w:cs="Times New Roman"/>
          <w:sz w:val="28"/>
          <w:szCs w:val="28"/>
        </w:rPr>
        <w:t xml:space="preserve"> г.     </w:t>
      </w:r>
      <w:r w:rsidR="00BE6B9D" w:rsidRPr="00BE6B9D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BE6B9D" w:rsidRPr="00BE6B9D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BE6B9D" w:rsidRPr="00BE6B9D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BE6B9D" w:rsidRPr="00BE6B9D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BE6B9D" w:rsidRPr="00BE6B9D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BE6B9D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BE6B9D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BE6B9D">
        <w:rPr>
          <w:rFonts w:ascii="Times New Roman" w:eastAsia="Calibri" w:hAnsi="Times New Roman" w:cs="Times New Roman"/>
          <w:i/>
          <w:sz w:val="28"/>
          <w:szCs w:val="28"/>
        </w:rPr>
        <w:tab/>
      </w:r>
      <w:r>
        <w:rPr>
          <w:rFonts w:ascii="Times New Roman" w:eastAsia="Calibri" w:hAnsi="Times New Roman" w:cs="Times New Roman"/>
          <w:i/>
          <w:sz w:val="28"/>
          <w:szCs w:val="28"/>
        </w:rPr>
        <w:t xml:space="preserve">      </w:t>
      </w:r>
      <w:r w:rsidR="003F035D">
        <w:rPr>
          <w:rFonts w:ascii="Times New Roman" w:eastAsia="Calibri" w:hAnsi="Times New Roman" w:cs="Times New Roman"/>
          <w:sz w:val="28"/>
          <w:szCs w:val="28"/>
        </w:rPr>
        <w:t>№ 121</w:t>
      </w:r>
      <w:r w:rsidR="00570094" w:rsidRPr="003F035D">
        <w:rPr>
          <w:rFonts w:ascii="Times New Roman" w:eastAsia="Calibri" w:hAnsi="Times New Roman" w:cs="Times New Roman"/>
          <w:sz w:val="28"/>
          <w:szCs w:val="28"/>
        </w:rPr>
        <w:t>-1</w:t>
      </w:r>
    </w:p>
    <w:p w:rsidR="00BE6B9D" w:rsidRPr="00BE6B9D" w:rsidRDefault="00BE6B9D" w:rsidP="00312A3D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BE6B9D">
        <w:rPr>
          <w:rFonts w:ascii="Times New Roman" w:eastAsia="Calibri" w:hAnsi="Times New Roman" w:cs="Times New Roman"/>
          <w:sz w:val="28"/>
          <w:szCs w:val="28"/>
        </w:rPr>
        <w:t>г.</w:t>
      </w:r>
      <w:r>
        <w:rPr>
          <w:rFonts w:ascii="Times New Roman" w:eastAsia="Calibri" w:hAnsi="Times New Roman" w:cs="Times New Roman"/>
          <w:sz w:val="28"/>
          <w:szCs w:val="28"/>
        </w:rPr>
        <w:t> </w:t>
      </w:r>
      <w:r w:rsidRPr="00BE6B9D">
        <w:rPr>
          <w:rFonts w:ascii="Times New Roman" w:eastAsia="Calibri" w:hAnsi="Times New Roman" w:cs="Times New Roman"/>
          <w:sz w:val="28"/>
          <w:szCs w:val="28"/>
        </w:rPr>
        <w:t>Новочеркасск</w:t>
      </w:r>
    </w:p>
    <w:p w:rsidR="00BE6B9D" w:rsidRDefault="00BE6B9D" w:rsidP="00312A3D">
      <w:pPr>
        <w:spacing w:after="0" w:line="240" w:lineRule="auto"/>
        <w:ind w:left="2552" w:right="1984" w:hanging="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E6B9D" w:rsidRDefault="00BE6B9D" w:rsidP="008102DD">
      <w:pPr>
        <w:spacing w:after="0" w:line="240" w:lineRule="auto"/>
        <w:ind w:left="1701" w:right="141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E6B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Календарного плана мероприятий по подготовке и проведению </w:t>
      </w:r>
      <w:r w:rsidR="008102DD" w:rsidRPr="008102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выбор</w:t>
      </w:r>
      <w:r w:rsidR="00CF6E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ов</w:t>
      </w:r>
      <w:r w:rsidR="008102DD" w:rsidRPr="008102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D05DA3" w:rsidRPr="00D05DA3">
        <w:rPr>
          <w:rFonts w:ascii="Times New Roman" w:hAnsi="Times New Roman" w:cs="Times New Roman"/>
          <w:b/>
          <w:bCs/>
          <w:sz w:val="28"/>
          <w:szCs w:val="28"/>
        </w:rPr>
        <w:t xml:space="preserve">депутатов Городской Думы города Новочеркасска </w:t>
      </w:r>
      <w:r w:rsidR="00E76375">
        <w:rPr>
          <w:rFonts w:ascii="Times New Roman" w:hAnsi="Times New Roman" w:cs="Times New Roman"/>
          <w:b/>
          <w:bCs/>
          <w:sz w:val="28"/>
          <w:szCs w:val="28"/>
        </w:rPr>
        <w:t>вос</w:t>
      </w:r>
      <w:r w:rsidR="00D05DA3" w:rsidRPr="00D05DA3">
        <w:rPr>
          <w:rFonts w:ascii="Times New Roman" w:hAnsi="Times New Roman" w:cs="Times New Roman"/>
          <w:b/>
          <w:bCs/>
          <w:sz w:val="28"/>
          <w:szCs w:val="28"/>
        </w:rPr>
        <w:t>ьмого созыва</w:t>
      </w:r>
      <w:r w:rsidR="008311C5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F247BF" w:rsidRPr="00BE6B9D" w:rsidRDefault="00F247BF" w:rsidP="008102DD">
      <w:pPr>
        <w:spacing w:after="0" w:line="240" w:lineRule="auto"/>
        <w:ind w:left="1701" w:right="141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464E9" w:rsidRDefault="008D53AF" w:rsidP="006E71D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пункта 8 статьи 25</w:t>
      </w:r>
      <w:r w:rsidR="00BE6B9D" w:rsidRPr="00BE6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 </w:t>
      </w:r>
      <w:r w:rsidR="006E71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12.06.2002 г. </w:t>
      </w:r>
      <w:r w:rsidR="00E763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 w:rsidR="006E71D5">
        <w:rPr>
          <w:rFonts w:ascii="Times New Roman" w:eastAsia="Times New Roman" w:hAnsi="Times New Roman" w:cs="Times New Roman"/>
          <w:sz w:val="28"/>
          <w:szCs w:val="28"/>
          <w:lang w:eastAsia="ru-RU"/>
        </w:rPr>
        <w:t>№ 67-ФЗ</w:t>
      </w:r>
      <w:r w:rsidR="00FB63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E6B9D" w:rsidRPr="00BE6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статьи 16 Областного</w:t>
      </w:r>
      <w:r w:rsidR="00F737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закона от 12.05.2016 № 525-ЗС «О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выборах и</w:t>
      </w:r>
      <w:r w:rsidR="00F737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референдумах в Ростовской области»</w:t>
      </w:r>
      <w:r w:rsidR="00E464E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464E9" w:rsidRDefault="00BE6B9D" w:rsidP="006E71D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6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E6B9D" w:rsidRDefault="00C258B1" w:rsidP="00E464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</w:t>
      </w:r>
      <w:r w:rsidR="00BE6B9D" w:rsidRPr="00BE6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збирательная комиссия </w:t>
      </w:r>
      <w:r w:rsidR="00AE6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города </w:t>
      </w:r>
      <w:r w:rsidR="00BE6B9D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Новочеркасска</w:t>
      </w:r>
      <w:r w:rsidR="00AE6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</w:t>
      </w:r>
      <w:r w:rsidR="00E464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BE6B9D" w:rsidRPr="00BE6B9D"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  <w:t>постановляет:</w:t>
      </w:r>
    </w:p>
    <w:p w:rsidR="00C258B1" w:rsidRPr="00C258B1" w:rsidRDefault="00C258B1" w:rsidP="00C258B1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</w:p>
    <w:p w:rsidR="00BE6B9D" w:rsidRDefault="00BE6B9D" w:rsidP="00C258B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6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Календарный план мероприятий по подготовке и проведению </w:t>
      </w:r>
      <w:r w:rsidR="00D05DA3" w:rsidRPr="00D05DA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выборов </w:t>
      </w:r>
      <w:r w:rsidR="00D05DA3" w:rsidRPr="00D05DA3">
        <w:rPr>
          <w:rFonts w:ascii="Times New Roman" w:hAnsi="Times New Roman" w:cs="Times New Roman"/>
          <w:bCs/>
          <w:sz w:val="28"/>
          <w:szCs w:val="28"/>
        </w:rPr>
        <w:t>депутатов Городск</w:t>
      </w:r>
      <w:r w:rsidR="00E76375">
        <w:rPr>
          <w:rFonts w:ascii="Times New Roman" w:hAnsi="Times New Roman" w:cs="Times New Roman"/>
          <w:bCs/>
          <w:sz w:val="28"/>
          <w:szCs w:val="28"/>
        </w:rPr>
        <w:t>ой Думы города Новочеркасска вос</w:t>
      </w:r>
      <w:r w:rsidR="00D05DA3" w:rsidRPr="00D05DA3">
        <w:rPr>
          <w:rFonts w:ascii="Times New Roman" w:hAnsi="Times New Roman" w:cs="Times New Roman"/>
          <w:bCs/>
          <w:sz w:val="28"/>
          <w:szCs w:val="28"/>
        </w:rPr>
        <w:t>ьмого созыва</w:t>
      </w:r>
      <w:r w:rsidR="00FB6386">
        <w:rPr>
          <w:rFonts w:ascii="Times New Roman" w:hAnsi="Times New Roman" w:cs="Times New Roman"/>
          <w:bCs/>
          <w:sz w:val="28"/>
          <w:szCs w:val="28"/>
        </w:rPr>
        <w:t>,</w:t>
      </w:r>
      <w:r w:rsidR="00D05DA3" w:rsidRPr="00BE6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6B9D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(прилагается).</w:t>
      </w:r>
    </w:p>
    <w:p w:rsidR="00BE6B9D" w:rsidRDefault="00BE6B9D" w:rsidP="00C258B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6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Возложить контроль за выполнением настоящего </w:t>
      </w:r>
      <w:r w:rsidR="009403AC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BE6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остановления на секретаря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</w:t>
      </w:r>
      <w:r w:rsidR="004F2007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альной избирательной комиссии города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Новочеркасска </w:t>
      </w:r>
      <w:r w:rsidR="004F20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  <w:r w:rsidR="00F247BF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247BF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F247B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Ковалеву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E6B9D" w:rsidRDefault="00BE6B9D" w:rsidP="004F200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6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9C773A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BE6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астоящее постановление разместить на сайте </w:t>
      </w:r>
      <w:r w:rsidR="00937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</w:t>
      </w:r>
      <w:r w:rsidR="004F2007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Новочеркасска Ростовской области</w:t>
      </w:r>
      <w:r w:rsidRPr="00BE6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«Интернет». </w:t>
      </w:r>
    </w:p>
    <w:p w:rsidR="00CF6E34" w:rsidRDefault="00CF6E34" w:rsidP="00C258B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773A" w:rsidRPr="00C258B1" w:rsidRDefault="009C773A" w:rsidP="00C258B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0" w:type="auto"/>
        <w:tblLook w:val="04A0"/>
      </w:tblPr>
      <w:tblGrid>
        <w:gridCol w:w="6412"/>
        <w:gridCol w:w="3159"/>
      </w:tblGrid>
      <w:tr w:rsidR="00BE6B9D" w:rsidRPr="00BE6B9D" w:rsidTr="00BE6B9D">
        <w:tc>
          <w:tcPr>
            <w:tcW w:w="6412" w:type="dxa"/>
          </w:tcPr>
          <w:p w:rsidR="00BE6B9D" w:rsidRPr="00BE6B9D" w:rsidRDefault="00BE6B9D" w:rsidP="00C258B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Председатель комиссии</w:t>
            </w:r>
          </w:p>
        </w:tc>
        <w:tc>
          <w:tcPr>
            <w:tcW w:w="3159" w:type="dxa"/>
          </w:tcPr>
          <w:p w:rsidR="00312A3D" w:rsidRDefault="00D05DA3" w:rsidP="00F247B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           </w:t>
            </w:r>
            <w:r w:rsidR="00F247BF" w:rsidRPr="00F247B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Е.Е. Княжанский</w:t>
            </w:r>
          </w:p>
          <w:p w:rsidR="00D05DA3" w:rsidRDefault="00D05DA3" w:rsidP="00F247B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  <w:p w:rsidR="00F247BF" w:rsidRPr="00BE6B9D" w:rsidRDefault="00F247BF" w:rsidP="00F247B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</w:tr>
      <w:tr w:rsidR="00BE6B9D" w:rsidRPr="00BE6B9D" w:rsidTr="00312A3D">
        <w:trPr>
          <w:trHeight w:val="80"/>
        </w:trPr>
        <w:tc>
          <w:tcPr>
            <w:tcW w:w="6412" w:type="dxa"/>
          </w:tcPr>
          <w:p w:rsidR="00BE6B9D" w:rsidRPr="00BE6B9D" w:rsidRDefault="00BE6B9D" w:rsidP="00C258B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Секретарь комиссии</w:t>
            </w:r>
          </w:p>
        </w:tc>
        <w:tc>
          <w:tcPr>
            <w:tcW w:w="3159" w:type="dxa"/>
          </w:tcPr>
          <w:p w:rsidR="004F2007" w:rsidRPr="00BE6B9D" w:rsidRDefault="00D05DA3" w:rsidP="004F200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</w:t>
            </w:r>
            <w:r w:rsidR="00F247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И.В. Ковалева</w:t>
            </w:r>
          </w:p>
        </w:tc>
      </w:tr>
    </w:tbl>
    <w:p w:rsidR="002A68D8" w:rsidRPr="00B60749" w:rsidRDefault="002A68D8" w:rsidP="004F2007">
      <w:pPr>
        <w:pStyle w:val="3"/>
        <w:rPr>
          <w:sz w:val="2"/>
          <w:szCs w:val="2"/>
        </w:rPr>
      </w:pPr>
      <w:bookmarkStart w:id="0" w:name="_GoBack"/>
      <w:bookmarkEnd w:id="0"/>
    </w:p>
    <w:sectPr w:rsidR="002A68D8" w:rsidRPr="00B60749" w:rsidSect="00C324EA">
      <w:headerReference w:type="default" r:id="rId8"/>
      <w:footerReference w:type="even" r:id="rId9"/>
      <w:pgSz w:w="11906" w:h="16838" w:code="9"/>
      <w:pgMar w:top="1134" w:right="851" w:bottom="1134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09D2" w:rsidRDefault="006109D2" w:rsidP="008D53AF">
      <w:pPr>
        <w:spacing w:after="0" w:line="240" w:lineRule="auto"/>
      </w:pPr>
      <w:r>
        <w:separator/>
      </w:r>
    </w:p>
  </w:endnote>
  <w:endnote w:type="continuationSeparator" w:id="1">
    <w:p w:rsidR="006109D2" w:rsidRDefault="006109D2" w:rsidP="008D53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6A62" w:rsidRDefault="001E6695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FF2B65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A26A62" w:rsidRDefault="002C566C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09D2" w:rsidRDefault="006109D2" w:rsidP="008D53AF">
      <w:pPr>
        <w:spacing w:after="0" w:line="240" w:lineRule="auto"/>
      </w:pPr>
      <w:r>
        <w:separator/>
      </w:r>
    </w:p>
  </w:footnote>
  <w:footnote w:type="continuationSeparator" w:id="1">
    <w:p w:rsidR="006109D2" w:rsidRDefault="006109D2" w:rsidP="008D53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6A62" w:rsidRDefault="001E6695">
    <w:pPr>
      <w:pStyle w:val="a9"/>
      <w:jc w:val="center"/>
    </w:pPr>
    <w:r>
      <w:fldChar w:fldCharType="begin"/>
    </w:r>
    <w:r w:rsidR="00FF2B65">
      <w:instrText xml:space="preserve"> PAGE   \* MERGEFORMAT </w:instrText>
    </w:r>
    <w:r>
      <w:fldChar w:fldCharType="separate"/>
    </w:r>
    <w:r w:rsidR="00D05DA3">
      <w:rPr>
        <w:noProof/>
      </w:rPr>
      <w:t>2</w:t>
    </w:r>
    <w:r>
      <w:fldChar w:fldCharType="end"/>
    </w:r>
  </w:p>
  <w:p w:rsidR="00A26A62" w:rsidRDefault="002C566C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D2FFF"/>
    <w:multiLevelType w:val="hybridMultilevel"/>
    <w:tmpl w:val="EBE20212"/>
    <w:lvl w:ilvl="0" w:tplc="AC10948E">
      <w:start w:val="1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8FA7569"/>
    <w:multiLevelType w:val="hybridMultilevel"/>
    <w:tmpl w:val="4648ABA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5601A06"/>
    <w:multiLevelType w:val="hybridMultilevel"/>
    <w:tmpl w:val="0F4E95DC"/>
    <w:lvl w:ilvl="0" w:tplc="0CBE4E14">
      <w:start w:val="77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44620D"/>
    <w:multiLevelType w:val="hybridMultilevel"/>
    <w:tmpl w:val="AE6CF8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820005D"/>
    <w:multiLevelType w:val="hybridMultilevel"/>
    <w:tmpl w:val="495258B0"/>
    <w:lvl w:ilvl="0" w:tplc="0CBE4E14">
      <w:start w:val="77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1D0C53"/>
    <w:multiLevelType w:val="hybridMultilevel"/>
    <w:tmpl w:val="976EE5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4"/>
  </w:num>
  <w:num w:numId="5">
    <w:abstractNumId w:val="2"/>
  </w:num>
  <w:num w:numId="6">
    <w:abstractNumId w:val="1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E6B9D"/>
    <w:rsid w:val="00037AC1"/>
    <w:rsid w:val="000B0949"/>
    <w:rsid w:val="000F7BE7"/>
    <w:rsid w:val="0011431A"/>
    <w:rsid w:val="00135F10"/>
    <w:rsid w:val="001E6695"/>
    <w:rsid w:val="001F0C03"/>
    <w:rsid w:val="001F29E7"/>
    <w:rsid w:val="002A68D8"/>
    <w:rsid w:val="002C2AA7"/>
    <w:rsid w:val="002C566C"/>
    <w:rsid w:val="00311031"/>
    <w:rsid w:val="00312A3D"/>
    <w:rsid w:val="0034396B"/>
    <w:rsid w:val="00347053"/>
    <w:rsid w:val="003F035D"/>
    <w:rsid w:val="003F35FC"/>
    <w:rsid w:val="004C25F4"/>
    <w:rsid w:val="004F2007"/>
    <w:rsid w:val="00570094"/>
    <w:rsid w:val="005C644A"/>
    <w:rsid w:val="006109D2"/>
    <w:rsid w:val="00625225"/>
    <w:rsid w:val="006E71D5"/>
    <w:rsid w:val="007879CC"/>
    <w:rsid w:val="007A117A"/>
    <w:rsid w:val="007C3783"/>
    <w:rsid w:val="007E4BAD"/>
    <w:rsid w:val="008102DD"/>
    <w:rsid w:val="008311C5"/>
    <w:rsid w:val="008642DC"/>
    <w:rsid w:val="00867201"/>
    <w:rsid w:val="008D4B01"/>
    <w:rsid w:val="008D53AF"/>
    <w:rsid w:val="00937970"/>
    <w:rsid w:val="009403AC"/>
    <w:rsid w:val="009C773A"/>
    <w:rsid w:val="00A02F15"/>
    <w:rsid w:val="00A106F3"/>
    <w:rsid w:val="00A4629B"/>
    <w:rsid w:val="00A775C8"/>
    <w:rsid w:val="00AE61AC"/>
    <w:rsid w:val="00B60749"/>
    <w:rsid w:val="00B73510"/>
    <w:rsid w:val="00B9067B"/>
    <w:rsid w:val="00BE55A2"/>
    <w:rsid w:val="00BE6B9D"/>
    <w:rsid w:val="00C02A0D"/>
    <w:rsid w:val="00C258B1"/>
    <w:rsid w:val="00C324EA"/>
    <w:rsid w:val="00CA1ABC"/>
    <w:rsid w:val="00CA6C90"/>
    <w:rsid w:val="00CF6E34"/>
    <w:rsid w:val="00D05DA3"/>
    <w:rsid w:val="00D1487D"/>
    <w:rsid w:val="00E16F58"/>
    <w:rsid w:val="00E44B14"/>
    <w:rsid w:val="00E464E9"/>
    <w:rsid w:val="00E76375"/>
    <w:rsid w:val="00F247BF"/>
    <w:rsid w:val="00F60564"/>
    <w:rsid w:val="00F64841"/>
    <w:rsid w:val="00F706A9"/>
    <w:rsid w:val="00F737AA"/>
    <w:rsid w:val="00F76EB2"/>
    <w:rsid w:val="00F94297"/>
    <w:rsid w:val="00FB6386"/>
    <w:rsid w:val="00FF2B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067B"/>
  </w:style>
  <w:style w:type="paragraph" w:styleId="1">
    <w:name w:val="heading 1"/>
    <w:basedOn w:val="a"/>
    <w:next w:val="a"/>
    <w:link w:val="10"/>
    <w:qFormat/>
    <w:rsid w:val="00BE6B9D"/>
    <w:pPr>
      <w:keepNext/>
      <w:spacing w:before="240" w:after="240" w:line="240" w:lineRule="auto"/>
      <w:jc w:val="center"/>
      <w:outlineLvl w:val="0"/>
    </w:pPr>
    <w:rPr>
      <w:rFonts w:ascii="Times New Roman" w:eastAsia="Arial Unicode MS" w:hAnsi="Times New Roman" w:cs="Arial"/>
      <w:b/>
      <w:bCs/>
      <w:kern w:val="32"/>
      <w:sz w:val="28"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BE6B9D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BE6B9D"/>
    <w:pPr>
      <w:keepNext/>
      <w:spacing w:after="0" w:line="240" w:lineRule="auto"/>
      <w:outlineLvl w:val="2"/>
    </w:pPr>
    <w:rPr>
      <w:rFonts w:ascii="Times New Roman" w:eastAsia="Arial Unicode MS" w:hAnsi="Times New Roman" w:cs="Times New Roman"/>
      <w:b/>
      <w:bCs/>
      <w:i/>
      <w:iCs/>
      <w:color w:val="000080"/>
      <w:sz w:val="24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BE6B9D"/>
    <w:pPr>
      <w:keepNext/>
      <w:spacing w:after="0" w:line="240" w:lineRule="auto"/>
      <w:outlineLvl w:val="5"/>
    </w:pPr>
    <w:rPr>
      <w:rFonts w:ascii="Times New Roman" w:eastAsia="Arial Unicode MS" w:hAnsi="Times New Roman" w:cs="Times New Roman"/>
      <w:i/>
      <w:iCs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E6B9D"/>
    <w:rPr>
      <w:rFonts w:ascii="Times New Roman" w:eastAsia="Arial Unicode MS" w:hAnsi="Times New Roman" w:cs="Arial"/>
      <w:b/>
      <w:bCs/>
      <w:kern w:val="32"/>
      <w:sz w:val="28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BE6B9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BE6B9D"/>
    <w:rPr>
      <w:rFonts w:ascii="Times New Roman" w:eastAsia="Arial Unicode MS" w:hAnsi="Times New Roman" w:cs="Times New Roman"/>
      <w:b/>
      <w:bCs/>
      <w:i/>
      <w:iCs/>
      <w:color w:val="000080"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BE6B9D"/>
    <w:rPr>
      <w:rFonts w:ascii="Times New Roman" w:eastAsia="Arial Unicode MS" w:hAnsi="Times New Roman" w:cs="Times New Roman"/>
      <w:i/>
      <w:iCs/>
      <w:sz w:val="24"/>
      <w:szCs w:val="20"/>
      <w:lang w:eastAsia="ru-RU"/>
    </w:rPr>
  </w:style>
  <w:style w:type="numbering" w:customStyle="1" w:styleId="11">
    <w:name w:val="Нет списка1"/>
    <w:next w:val="a2"/>
    <w:semiHidden/>
    <w:unhideWhenUsed/>
    <w:rsid w:val="00BE6B9D"/>
  </w:style>
  <w:style w:type="paragraph" w:customStyle="1" w:styleId="ConsPlusTitle">
    <w:name w:val="ConsPlusTitle"/>
    <w:uiPriority w:val="99"/>
    <w:rsid w:val="00BE6B9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iiianoaieou">
    <w:name w:val="iiia? no?aieou"/>
    <w:rsid w:val="00BE6B9D"/>
    <w:rPr>
      <w:sz w:val="20"/>
    </w:rPr>
  </w:style>
  <w:style w:type="paragraph" w:styleId="a3">
    <w:name w:val="footer"/>
    <w:basedOn w:val="a"/>
    <w:link w:val="a4"/>
    <w:rsid w:val="00BE6B9D"/>
    <w:pPr>
      <w:tabs>
        <w:tab w:val="center" w:pos="4153"/>
        <w:tab w:val="right" w:pos="8306"/>
      </w:tabs>
      <w:autoSpaceDE w:val="0"/>
      <w:autoSpaceDN w:val="0"/>
      <w:spacing w:after="0" w:line="240" w:lineRule="auto"/>
      <w:jc w:val="right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character" w:customStyle="1" w:styleId="a4">
    <w:name w:val="Нижний колонтитул Знак"/>
    <w:basedOn w:val="a0"/>
    <w:link w:val="a3"/>
    <w:rsid w:val="00BE6B9D"/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31">
    <w:name w:val="Body Text 3"/>
    <w:basedOn w:val="a"/>
    <w:link w:val="32"/>
    <w:rsid w:val="00BE6B9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2">
    <w:name w:val="Основной текст 3 Знак"/>
    <w:basedOn w:val="a0"/>
    <w:link w:val="31"/>
    <w:rsid w:val="00BE6B9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lock Text"/>
    <w:basedOn w:val="a"/>
    <w:uiPriority w:val="99"/>
    <w:rsid w:val="00BE6B9D"/>
    <w:pPr>
      <w:spacing w:after="0" w:line="240" w:lineRule="auto"/>
      <w:ind w:left="-108" w:right="-109" w:firstLine="108"/>
      <w:jc w:val="center"/>
    </w:pPr>
    <w:rPr>
      <w:rFonts w:ascii="Times New Roman" w:eastAsia="Times New Roman" w:hAnsi="Times New Roman" w:cs="Times New Roman"/>
      <w:color w:val="008000"/>
      <w:sz w:val="24"/>
      <w:szCs w:val="20"/>
      <w:lang w:eastAsia="ru-RU"/>
    </w:rPr>
  </w:style>
  <w:style w:type="paragraph" w:styleId="21">
    <w:name w:val="Body Text 2"/>
    <w:basedOn w:val="a"/>
    <w:link w:val="22"/>
    <w:rsid w:val="00BE6B9D"/>
    <w:pPr>
      <w:spacing w:after="0" w:line="240" w:lineRule="auto"/>
    </w:pPr>
    <w:rPr>
      <w:rFonts w:ascii="Times New Roman" w:eastAsia="Times New Roman" w:hAnsi="Times New Roman" w:cs="Times New Roman"/>
      <w:color w:val="339966"/>
      <w:sz w:val="24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BE6B9D"/>
    <w:rPr>
      <w:rFonts w:ascii="Times New Roman" w:eastAsia="Times New Roman" w:hAnsi="Times New Roman" w:cs="Times New Roman"/>
      <w:color w:val="339966"/>
      <w:sz w:val="24"/>
      <w:szCs w:val="20"/>
      <w:lang w:eastAsia="ru-RU"/>
    </w:rPr>
  </w:style>
  <w:style w:type="paragraph" w:styleId="a6">
    <w:name w:val="Body Text"/>
    <w:basedOn w:val="a"/>
    <w:link w:val="a7"/>
    <w:rsid w:val="00BE6B9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Знак"/>
    <w:basedOn w:val="a0"/>
    <w:link w:val="a6"/>
    <w:rsid w:val="00BE6B9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page number"/>
    <w:basedOn w:val="a0"/>
    <w:rsid w:val="00BE6B9D"/>
  </w:style>
  <w:style w:type="paragraph" w:styleId="a9">
    <w:name w:val="header"/>
    <w:basedOn w:val="a"/>
    <w:link w:val="aa"/>
    <w:uiPriority w:val="99"/>
    <w:rsid w:val="00BE6B9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BE6B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rsid w:val="00BE6B9D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c">
    <w:name w:val="Текст выноски Знак"/>
    <w:basedOn w:val="a0"/>
    <w:link w:val="ab"/>
    <w:rsid w:val="00BE6B9D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23">
    <w:name w:val="Нет списка2"/>
    <w:next w:val="a2"/>
    <w:semiHidden/>
    <w:rsid w:val="00F247BF"/>
  </w:style>
  <w:style w:type="paragraph" w:customStyle="1" w:styleId="ConsPlusNormal">
    <w:name w:val="ConsPlusNormal"/>
    <w:rsid w:val="00F247B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CF6E34"/>
    <w:pPr>
      <w:ind w:left="720"/>
      <w:contextualSpacing/>
    </w:pPr>
  </w:style>
  <w:style w:type="paragraph" w:styleId="ae">
    <w:name w:val="footnote text"/>
    <w:basedOn w:val="a"/>
    <w:link w:val="af"/>
    <w:rsid w:val="008D53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">
    <w:name w:val="Текст сноски Знак"/>
    <w:basedOn w:val="a0"/>
    <w:link w:val="ae"/>
    <w:rsid w:val="008D53A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footnote reference"/>
    <w:rsid w:val="008D53AF"/>
    <w:rPr>
      <w:vertAlign w:val="superscript"/>
    </w:rPr>
  </w:style>
  <w:style w:type="paragraph" w:styleId="af1">
    <w:name w:val="No Spacing"/>
    <w:uiPriority w:val="1"/>
    <w:qFormat/>
    <w:rsid w:val="004F200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</TotalTime>
  <Pages>1</Pages>
  <Words>196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Евгений</cp:lastModifiedBy>
  <cp:revision>42</cp:revision>
  <cp:lastPrinted>2015-08-19T16:30:00Z</cp:lastPrinted>
  <dcterms:created xsi:type="dcterms:W3CDTF">2015-06-15T11:42:00Z</dcterms:created>
  <dcterms:modified xsi:type="dcterms:W3CDTF">2025-06-25T06:29:00Z</dcterms:modified>
</cp:coreProperties>
</file>