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931D4EE" wp14:editId="37C29A95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32E8E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023E3E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F76E0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2019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 xml:space="preserve">    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 xml:space="preserve">  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8C288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="006E6F6C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91F19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F91F19" w:rsidRPr="00F91F19" w:rsidTr="00B60570">
        <w:trPr>
          <w:trHeight w:val="1549"/>
        </w:trPr>
        <w:tc>
          <w:tcPr>
            <w:tcW w:w="5387" w:type="dxa"/>
            <w:shd w:val="clear" w:color="auto" w:fill="auto"/>
          </w:tcPr>
          <w:p w:rsidR="00F91F19" w:rsidRPr="00F91F19" w:rsidRDefault="00F91F19" w:rsidP="00F91F1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91F1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количестве изготавливаемых информационных плакатов                                о зарегистрированных кандидатах                     в депутаты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Городской Думы города Новочеркасска шестого созыва по одномандатному избирательному округу № 5</w:t>
            </w:r>
          </w:p>
        </w:tc>
      </w:tr>
    </w:tbl>
    <w:p w:rsidR="00F91F19" w:rsidRPr="00F91F19" w:rsidRDefault="00F91F19" w:rsidP="00F91F19">
      <w:pPr>
        <w:suppressAutoHyphens/>
        <w:spacing w:after="0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F91F19" w:rsidRPr="00F91F19" w:rsidRDefault="00F91F19" w:rsidP="00F91F19">
      <w:pPr>
        <w:suppressAutoHyphens/>
        <w:spacing w:after="0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F91F1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В соответствии с пунктом 10 статьи 24, статьей 57 Федерального закона от 12.06.2002 № 67-ФЗ «Об основных гарантиях избирательных прав </w:t>
      </w:r>
      <w:r w:rsidRPr="00F91F1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 xml:space="preserve">и права на участие в референдуме граждан Российской Федерации»,                статьей 44 Областного закона от 12.05.2016 №  525-ЗС «О выборах </w:t>
      </w:r>
      <w:r w:rsidRPr="00F91F1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>и референдумах в Ростовской области»</w:t>
      </w:r>
    </w:p>
    <w:p w:rsidR="00F91F19" w:rsidRPr="00F91F19" w:rsidRDefault="00F91F19" w:rsidP="00F91F19">
      <w:pPr>
        <w:suppressAutoHyphens/>
        <w:spacing w:after="60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F91F19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</w:t>
      </w:r>
      <w:r w:rsidR="00DE69FC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Pr="00F91F1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F91F19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F91F19" w:rsidRPr="00F91F19" w:rsidRDefault="00F91F19" w:rsidP="00F91F19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F91F1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1. Изготовить информационные плакаты о зарегистрированных кандидатах в депутаты </w:t>
      </w:r>
      <w:r w:rsidR="00DE69FC" w:rsidRPr="00DE69F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Городской Думы города Новочеркасска шестого созыва по одномандатному избирательному округу № 5</w:t>
      </w:r>
      <w:r w:rsidRPr="00F91F1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в количестве </w:t>
      </w:r>
      <w:r w:rsidR="00630BB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18</w:t>
      </w:r>
      <w:r w:rsidRPr="00F91F1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(</w:t>
      </w:r>
      <w:r w:rsidR="00630BB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восемнадцать</w:t>
      </w:r>
      <w:bookmarkStart w:id="0" w:name="_GoBack"/>
      <w:bookmarkEnd w:id="0"/>
      <w:r w:rsidRPr="00F91F1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) штук.</w:t>
      </w:r>
    </w:p>
    <w:p w:rsidR="00F91F19" w:rsidRPr="00F91F19" w:rsidRDefault="00F91F19" w:rsidP="00F91F19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F91F1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2. Председателю Территориальной избирательной комиссии </w:t>
      </w:r>
      <w:r w:rsidRPr="00F91F1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</w:r>
      <w:proofErr w:type="spellStart"/>
      <w:r w:rsidR="00DE69F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Княжанскому</w:t>
      </w:r>
      <w:proofErr w:type="spellEnd"/>
      <w:r w:rsidR="00DE69F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Е.Е. </w:t>
      </w:r>
      <w:r w:rsidRPr="00F91F1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заключить договор на изготовление информационных плакатов </w:t>
      </w:r>
      <w:r w:rsidR="00DE69F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F91F1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о зарегистрированных кандидатах в депутаты </w:t>
      </w:r>
      <w:r w:rsidR="00DE69FC" w:rsidRPr="00DE69F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Городской Думы города Новочеркасска шестого созыва по одномандатному избирательному округу № 5</w:t>
      </w:r>
      <w:r w:rsidRPr="00F91F1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в пределах сметы расходов.</w:t>
      </w:r>
    </w:p>
    <w:p w:rsidR="00F91F19" w:rsidRPr="00F91F19" w:rsidRDefault="00F91F19" w:rsidP="00F91F19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F91F1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3. </w:t>
      </w:r>
      <w:proofErr w:type="gramStart"/>
      <w:r w:rsidRPr="00F91F1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Разместить</w:t>
      </w:r>
      <w:proofErr w:type="gramEnd"/>
      <w:r w:rsidRPr="00F91F1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</w:t>
      </w:r>
      <w:r w:rsidR="00DE69F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города Новочеркасска</w:t>
      </w:r>
      <w:r w:rsidRPr="00F91F1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F91F1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>в информационно-телекоммуникационной сети «Интернет».</w:t>
      </w:r>
    </w:p>
    <w:p w:rsidR="00F91F19" w:rsidRPr="00F91F19" w:rsidRDefault="00F91F19" w:rsidP="00F91F19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F91F1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lastRenderedPageBreak/>
        <w:t>4. </w:t>
      </w:r>
      <w:proofErr w:type="gramStart"/>
      <w:r w:rsidRPr="00F91F1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Контроль за</w:t>
      </w:r>
      <w:proofErr w:type="gramEnd"/>
      <w:r w:rsidRPr="00F91F1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Pr="00F91F1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 xml:space="preserve">на председателя Территориальной избирательной комиссии </w:t>
      </w:r>
      <w:proofErr w:type="spellStart"/>
      <w:r w:rsidR="00DE69F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Княжанского</w:t>
      </w:r>
      <w:proofErr w:type="spellEnd"/>
      <w:r w:rsidR="00DE69F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Е.Е.</w:t>
      </w:r>
    </w:p>
    <w:p w:rsidR="00B43D20" w:rsidRPr="00D73FE1" w:rsidRDefault="00B43D20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0A1B7C" w:rsidRDefault="000A1B7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A1B7C" w:rsidRDefault="000A1B7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43D20" w:rsidRPr="00D73FE1" w:rsidRDefault="00B43D2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B43D2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531"/>
    <w:rsid w:val="00023E3E"/>
    <w:rsid w:val="000A1B7C"/>
    <w:rsid w:val="00162905"/>
    <w:rsid w:val="002C64F3"/>
    <w:rsid w:val="002E0ECF"/>
    <w:rsid w:val="00630BBC"/>
    <w:rsid w:val="006E6F6C"/>
    <w:rsid w:val="00732E8E"/>
    <w:rsid w:val="007E5531"/>
    <w:rsid w:val="00866C90"/>
    <w:rsid w:val="00876765"/>
    <w:rsid w:val="0088245C"/>
    <w:rsid w:val="008C2887"/>
    <w:rsid w:val="009E6616"/>
    <w:rsid w:val="00A05B4A"/>
    <w:rsid w:val="00A21A57"/>
    <w:rsid w:val="00AD0865"/>
    <w:rsid w:val="00B43D20"/>
    <w:rsid w:val="00D73FE1"/>
    <w:rsid w:val="00DE69FC"/>
    <w:rsid w:val="00EF70DD"/>
    <w:rsid w:val="00F76E0A"/>
    <w:rsid w:val="00F9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2019-07-24T11:12:00Z</cp:lastPrinted>
  <dcterms:created xsi:type="dcterms:W3CDTF">2019-07-26T12:31:00Z</dcterms:created>
  <dcterms:modified xsi:type="dcterms:W3CDTF">2019-07-30T09:50:00Z</dcterms:modified>
</cp:coreProperties>
</file>