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C31C7B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A3109B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</w:t>
      </w:r>
      <w:r w:rsidR="00C31C7B">
        <w:rPr>
          <w:rFonts w:ascii="Times New Roman" w:eastAsia="Times New Roman" w:hAnsi="Times New Roman" w:cs="Times New Roman"/>
          <w:sz w:val="28"/>
          <w:szCs w:val="20"/>
          <w:lang w:eastAsia="ru-RU"/>
        </w:rPr>
        <w:t>л</w:t>
      </w:r>
      <w:r w:rsidR="00570D94">
        <w:rPr>
          <w:rFonts w:ascii="Times New Roman" w:eastAsia="Times New Roman" w:hAnsi="Times New Roman" w:cs="Times New Roman"/>
          <w:sz w:val="28"/>
          <w:szCs w:val="20"/>
          <w:lang w:eastAsia="ru-RU"/>
        </w:rPr>
        <w:t>я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DF4D74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C31C7B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DF4D74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C31C7B">
        <w:rPr>
          <w:rFonts w:ascii="Times New Roman" w:eastAsia="Times New Roman" w:hAnsi="Times New Roman" w:cs="Times New Roman"/>
          <w:sz w:val="28"/>
          <w:szCs w:val="20"/>
          <w:lang w:eastAsia="ru-RU"/>
        </w:rPr>
        <w:t>123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E6A1D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102FF4" w:rsidRDefault="00BA771F" w:rsidP="00EF3C72">
      <w:pPr>
        <w:ind w:left="1701" w:right="170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внесении предложений </w:t>
      </w:r>
      <w:r w:rsidR="000D6CB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временно исполняющему обязанности главы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Администрации</w:t>
      </w:r>
      <w:r w:rsidR="00DF4D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 Новочеркасска</w:t>
      </w:r>
      <w:r w:rsidR="00DF4D7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каждого избирательного участка, участка 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города Новочеркасска на</w:t>
      </w:r>
      <w:r w:rsidR="00DF4D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3C72" w:rsidRPr="006C0A29">
        <w:rPr>
          <w:rFonts w:ascii="Times New Roman" w:eastAsia="Calibri" w:hAnsi="Times New Roman"/>
          <w:b/>
          <w:sz w:val="28"/>
          <w:szCs w:val="28"/>
        </w:rPr>
        <w:t>выборах депутат</w:t>
      </w:r>
      <w:r w:rsidR="002F7384">
        <w:rPr>
          <w:rFonts w:ascii="Times New Roman" w:eastAsia="Calibri" w:hAnsi="Times New Roman"/>
          <w:b/>
          <w:sz w:val="28"/>
          <w:szCs w:val="28"/>
        </w:rPr>
        <w:t>ов</w:t>
      </w:r>
      <w:r w:rsidR="00EF3C72" w:rsidRPr="006C0A29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E40D5C">
        <w:rPr>
          <w:rFonts w:ascii="Times New Roman" w:eastAsia="Calibri" w:hAnsi="Times New Roman"/>
          <w:b/>
          <w:sz w:val="28"/>
          <w:szCs w:val="28"/>
        </w:rPr>
        <w:t>Городской Думы</w:t>
      </w:r>
      <w:r w:rsidR="00C31C7B">
        <w:rPr>
          <w:rFonts w:ascii="Times New Roman" w:eastAsia="Calibri" w:hAnsi="Times New Roman"/>
          <w:b/>
          <w:sz w:val="28"/>
          <w:szCs w:val="28"/>
        </w:rPr>
        <w:t xml:space="preserve"> города Новочеркасска</w:t>
      </w:r>
      <w:r w:rsidR="00EF3C72" w:rsidRPr="006C0A29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C31C7B">
        <w:rPr>
          <w:rFonts w:ascii="Times New Roman" w:eastAsia="Calibri" w:hAnsi="Times New Roman"/>
          <w:b/>
          <w:sz w:val="28"/>
          <w:szCs w:val="28"/>
        </w:rPr>
        <w:t>вос</w:t>
      </w:r>
      <w:r w:rsidR="00EF3C72" w:rsidRPr="006C0A29">
        <w:rPr>
          <w:rFonts w:ascii="Times New Roman" w:eastAsia="Calibri" w:hAnsi="Times New Roman"/>
          <w:b/>
          <w:sz w:val="28"/>
          <w:szCs w:val="28"/>
        </w:rPr>
        <w:t>ьмого созыва</w:t>
      </w:r>
      <w:r w:rsidRPr="00102FF4">
        <w:rPr>
          <w:rFonts w:ascii="Times New Roman" w:hAnsi="Times New Roman" w:cs="Times New Roman"/>
          <w:b/>
          <w:sz w:val="28"/>
          <w:szCs w:val="28"/>
        </w:rPr>
        <w:t>, специальных мест  для размещения печатных агитационных материалов</w:t>
      </w:r>
      <w:proofErr w:type="gramEnd"/>
    </w:p>
    <w:p w:rsidR="00BA771F" w:rsidRPr="00102FF4" w:rsidRDefault="00BA771F" w:rsidP="00BA771F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BA771F" w:rsidRPr="007D16CE" w:rsidRDefault="00BA771F" w:rsidP="00BA771F">
      <w:pPr>
        <w:pStyle w:val="a7"/>
        <w:spacing w:line="240" w:lineRule="auto"/>
        <w:rPr>
          <w:spacing w:val="20"/>
          <w:sz w:val="28"/>
          <w:szCs w:val="28"/>
        </w:rPr>
      </w:pPr>
      <w:r w:rsidRPr="00BB1454">
        <w:rPr>
          <w:sz w:val="28"/>
          <w:szCs w:val="28"/>
        </w:rPr>
        <w:t xml:space="preserve">В соответствии с пунктом 7 </w:t>
      </w:r>
      <w:r w:rsidRPr="00BA265B">
        <w:rPr>
          <w:sz w:val="28"/>
          <w:szCs w:val="28"/>
        </w:rPr>
        <w:t xml:space="preserve">статьи </w:t>
      </w:r>
      <w:r>
        <w:rPr>
          <w:sz w:val="28"/>
          <w:szCs w:val="28"/>
        </w:rPr>
        <w:t>54</w:t>
      </w:r>
      <w:r w:rsidRPr="00BA265B">
        <w:rPr>
          <w:sz w:val="28"/>
          <w:szCs w:val="28"/>
        </w:rPr>
        <w:t xml:space="preserve"> Федерального закона от 12.06.2002 №</w:t>
      </w:r>
      <w:r w:rsidR="00EF3C72">
        <w:rPr>
          <w:sz w:val="28"/>
          <w:szCs w:val="28"/>
        </w:rPr>
        <w:t xml:space="preserve"> </w:t>
      </w:r>
      <w:r w:rsidRPr="00BA265B">
        <w:rPr>
          <w:sz w:val="28"/>
          <w:szCs w:val="28"/>
        </w:rPr>
        <w:t>67-ФЗ  «Об основных гарантиях</w:t>
      </w:r>
      <w:r w:rsidRPr="00BB1454">
        <w:rPr>
          <w:sz w:val="28"/>
          <w:szCs w:val="28"/>
        </w:rPr>
        <w:t xml:space="preserve"> избирательных прав и права на участие в референдуме граждан Россий</w:t>
      </w:r>
      <w:r>
        <w:rPr>
          <w:sz w:val="28"/>
          <w:szCs w:val="28"/>
        </w:rPr>
        <w:t xml:space="preserve">ской Федерации», </w:t>
      </w:r>
    </w:p>
    <w:p w:rsidR="00BA771F" w:rsidRPr="007D16CE" w:rsidRDefault="00BA771F" w:rsidP="00BA771F">
      <w:pPr>
        <w:pStyle w:val="a5"/>
        <w:suppressAutoHyphens/>
        <w:spacing w:before="0" w:after="0"/>
        <w:ind w:left="0" w:firstLine="709"/>
        <w:jc w:val="both"/>
        <w:rPr>
          <w:szCs w:val="28"/>
        </w:rPr>
      </w:pPr>
    </w:p>
    <w:p w:rsidR="00BA771F" w:rsidRPr="009D1455" w:rsidRDefault="00BA771F" w:rsidP="00BA771F">
      <w:pPr>
        <w:suppressAutoHyphens/>
        <w:spacing w:after="6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570D9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Ростовской области</w:t>
      </w:r>
      <w:r w:rsidR="00EF3C7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9D1455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BA771F" w:rsidRPr="00BB1454" w:rsidRDefault="00BA771F" w:rsidP="00BA77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771F" w:rsidRPr="00102FF4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DF4D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0D6CB1" w:rsidRPr="000D6CB1">
        <w:rPr>
          <w:rFonts w:ascii="Times New Roman" w:hAnsi="Times New Roman" w:cs="Times New Roman"/>
          <w:bCs/>
          <w:sz w:val="28"/>
          <w:szCs w:val="28"/>
          <w:lang w:eastAsia="ru-RU"/>
        </w:rPr>
        <w:t>временно исполняющему обязанности главы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А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>дминистрации</w:t>
      </w:r>
      <w:r w:rsidR="00DF4D7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DF4D74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Pr="00102FF4">
        <w:rPr>
          <w:rFonts w:ascii="Times New Roman" w:hAnsi="Times New Roman" w:cs="Times New Roman"/>
          <w:sz w:val="28"/>
          <w:szCs w:val="28"/>
        </w:rPr>
        <w:t>по выделению на территории каждого избирательного участка, участка референдума</w:t>
      </w:r>
      <w:r w:rsidR="00DF4D74">
        <w:rPr>
          <w:rFonts w:ascii="Times New Roman" w:hAnsi="Times New Roman" w:cs="Times New Roman"/>
          <w:sz w:val="28"/>
          <w:szCs w:val="28"/>
        </w:rPr>
        <w:t xml:space="preserve"> </w:t>
      </w:r>
      <w:r w:rsidR="002C2AA1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Pr="009D1455">
        <w:rPr>
          <w:rFonts w:ascii="Times New Roman" w:hAnsi="Times New Roman" w:cs="Times New Roman"/>
          <w:sz w:val="28"/>
          <w:szCs w:val="28"/>
        </w:rPr>
        <w:t xml:space="preserve">   на </w:t>
      </w:r>
      <w:r w:rsidR="00DF4D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C2AA1" w:rsidRPr="002C2A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0D5C" w:rsidRPr="00E40D5C">
        <w:rPr>
          <w:rFonts w:ascii="Times New Roman" w:eastAsia="Calibri" w:hAnsi="Times New Roman"/>
          <w:sz w:val="28"/>
          <w:szCs w:val="28"/>
        </w:rPr>
        <w:t>выборах депутат</w:t>
      </w:r>
      <w:r w:rsidR="002F7384">
        <w:rPr>
          <w:rFonts w:ascii="Times New Roman" w:eastAsia="Calibri" w:hAnsi="Times New Roman"/>
          <w:sz w:val="28"/>
          <w:szCs w:val="28"/>
        </w:rPr>
        <w:t>ов</w:t>
      </w:r>
      <w:r w:rsidR="00E40D5C" w:rsidRPr="00E40D5C">
        <w:rPr>
          <w:rFonts w:ascii="Times New Roman" w:eastAsia="Calibri" w:hAnsi="Times New Roman"/>
          <w:sz w:val="28"/>
          <w:szCs w:val="28"/>
        </w:rPr>
        <w:t xml:space="preserve"> Городской Думы</w:t>
      </w:r>
      <w:r w:rsidR="00C31C7B">
        <w:rPr>
          <w:rFonts w:ascii="Times New Roman" w:eastAsia="Calibri" w:hAnsi="Times New Roman"/>
          <w:sz w:val="28"/>
          <w:szCs w:val="28"/>
        </w:rPr>
        <w:t xml:space="preserve"> города Новочеркасска</w:t>
      </w:r>
      <w:r w:rsidR="00E40D5C" w:rsidRPr="00E40D5C">
        <w:rPr>
          <w:rFonts w:ascii="Times New Roman" w:eastAsia="Calibri" w:hAnsi="Times New Roman"/>
          <w:sz w:val="28"/>
          <w:szCs w:val="28"/>
        </w:rPr>
        <w:t xml:space="preserve"> </w:t>
      </w:r>
      <w:r w:rsidR="00C31C7B">
        <w:rPr>
          <w:rFonts w:ascii="Times New Roman" w:eastAsia="Calibri" w:hAnsi="Times New Roman"/>
          <w:sz w:val="28"/>
          <w:szCs w:val="28"/>
        </w:rPr>
        <w:t>вос</w:t>
      </w:r>
      <w:r w:rsidR="00E40D5C" w:rsidRPr="00E40D5C">
        <w:rPr>
          <w:rFonts w:ascii="Times New Roman" w:eastAsia="Calibri" w:hAnsi="Times New Roman"/>
          <w:sz w:val="28"/>
          <w:szCs w:val="28"/>
        </w:rPr>
        <w:t>ьмого созыва</w:t>
      </w:r>
      <w:r w:rsidRPr="009D1455">
        <w:rPr>
          <w:rFonts w:ascii="Times New Roman" w:hAnsi="Times New Roman" w:cs="Times New Roman"/>
          <w:sz w:val="28"/>
          <w:szCs w:val="28"/>
        </w:rPr>
        <w:t>, специальных мест  для размещения печатных агитационных материалов</w:t>
      </w:r>
      <w:r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0D6CB1" w:rsidRPr="000D6CB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временно </w:t>
      </w:r>
      <w:proofErr w:type="gramStart"/>
      <w:r w:rsidR="000D6CB1" w:rsidRPr="000D6CB1">
        <w:rPr>
          <w:rFonts w:ascii="Times New Roman" w:hAnsi="Times New Roman" w:cs="Times New Roman"/>
          <w:bCs/>
          <w:sz w:val="28"/>
          <w:szCs w:val="28"/>
          <w:lang w:eastAsia="ru-RU"/>
        </w:rPr>
        <w:t>исполняющему</w:t>
      </w:r>
      <w:proofErr w:type="gramEnd"/>
      <w:r w:rsidR="000D6CB1" w:rsidRPr="000D6CB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обязанности главы</w:t>
      </w:r>
      <w:r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C2AA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r w:rsidR="002C2AA1" w:rsidRPr="002C2AA1">
        <w:rPr>
          <w:rFonts w:ascii="Times New Roman" w:hAnsi="Times New Roman" w:cs="Times New Roman"/>
          <w:bCs/>
          <w:sz w:val="28"/>
          <w:szCs w:val="28"/>
          <w:lang w:eastAsia="ru-RU"/>
        </w:rPr>
        <w:t>города Новочеркасска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rPr>
          <w:szCs w:val="28"/>
        </w:rPr>
        <w:lastRenderedPageBreak/>
        <w:t>3. </w:t>
      </w:r>
      <w:proofErr w:type="gramStart"/>
      <w:r>
        <w:t>Р</w:t>
      </w:r>
      <w:r w:rsidRPr="00FC0726">
        <w:t>азместить</w:t>
      </w:r>
      <w:proofErr w:type="gramEnd"/>
      <w:r w:rsidR="00DF4D74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>
        <w:rPr>
          <w:szCs w:val="28"/>
        </w:rPr>
        <w:t xml:space="preserve">Территориальной избирательной комиссии </w:t>
      </w:r>
      <w:r w:rsidR="002C2AA1">
        <w:rPr>
          <w:szCs w:val="28"/>
        </w:rPr>
        <w:t>города Новочеркасска</w:t>
      </w:r>
      <w:r w:rsidR="00DF4D74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BA771F" w:rsidRDefault="00BA771F" w:rsidP="00BA771F">
      <w:pPr>
        <w:pStyle w:val="a8"/>
        <w:suppressAutoHyphens/>
        <w:spacing w:line="360" w:lineRule="auto"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 xml:space="preserve">настоящего постановления возложить </w:t>
      </w:r>
      <w:r>
        <w:br/>
        <w:t xml:space="preserve">на секретаря Территориальной избирательной комиссии </w:t>
      </w:r>
      <w:r w:rsidR="002C2AA1">
        <w:t>Ковалеву И.В.</w:t>
      </w:r>
    </w:p>
    <w:p w:rsidR="00A41D72" w:rsidRDefault="00A41D72" w:rsidP="00BA771F">
      <w:pPr>
        <w:pStyle w:val="a8"/>
        <w:suppressAutoHyphens/>
        <w:spacing w:line="360" w:lineRule="auto"/>
        <w:ind w:firstLine="709"/>
        <w:jc w:val="both"/>
      </w:pPr>
    </w:p>
    <w:p w:rsidR="00BA771F" w:rsidRPr="009D1455" w:rsidRDefault="00BA771F" w:rsidP="00BA771F">
      <w:pPr>
        <w:suppressAutoHyphens/>
        <w:spacing w:after="60" w:line="360" w:lineRule="auto"/>
        <w:ind w:firstLine="708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A771F" w:rsidRPr="00D73FE1" w:rsidRDefault="00BA771F" w:rsidP="00BA77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BA771F" w:rsidRDefault="00BA771F" w:rsidP="00BA771F"/>
    <w:p w:rsidR="00BA771F" w:rsidRDefault="00BA771F" w:rsidP="00BA771F">
      <w:pPr>
        <w:pStyle w:val="a9"/>
        <w:ind w:left="5760" w:right="-54"/>
        <w:jc w:val="right"/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</w:pPr>
      <w:r>
        <w:rPr>
          <w:rFonts w:ascii="Calibri" w:eastAsia="Calibri" w:hAnsi="Calibri" w:cs="Calibri"/>
          <w:b w:val="0"/>
          <w:bCs w:val="0"/>
          <w:sz w:val="22"/>
          <w:szCs w:val="22"/>
          <w:lang w:eastAsia="en-US"/>
        </w:rPr>
        <w:br w:type="page"/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 xml:space="preserve">Приложение 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  <w:r w:rsidR="002C2AA1">
        <w:rPr>
          <w:b w:val="0"/>
          <w:color w:val="000000"/>
          <w:sz w:val="24"/>
        </w:rPr>
        <w:t>города Новочеркасска</w:t>
      </w:r>
    </w:p>
    <w:p w:rsidR="00BA771F" w:rsidRPr="00052596" w:rsidRDefault="00BA771F" w:rsidP="00BA771F">
      <w:pPr>
        <w:pStyle w:val="a9"/>
        <w:ind w:left="5760" w:right="-54"/>
        <w:jc w:val="right"/>
        <w:rPr>
          <w:b w:val="0"/>
          <w:bCs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от  </w:t>
      </w:r>
      <w:r w:rsidR="00C31C7B">
        <w:rPr>
          <w:b w:val="0"/>
          <w:color w:val="000000"/>
          <w:sz w:val="24"/>
        </w:rPr>
        <w:t>1</w:t>
      </w:r>
      <w:r w:rsidR="00A3109B">
        <w:rPr>
          <w:b w:val="0"/>
          <w:color w:val="000000"/>
          <w:sz w:val="24"/>
        </w:rPr>
        <w:t>4</w:t>
      </w:r>
      <w:r w:rsidR="002C2AA1">
        <w:rPr>
          <w:b w:val="0"/>
          <w:color w:val="000000"/>
          <w:sz w:val="24"/>
        </w:rPr>
        <w:t>.0</w:t>
      </w:r>
      <w:r w:rsidR="00C31C7B">
        <w:rPr>
          <w:b w:val="0"/>
          <w:color w:val="000000"/>
          <w:sz w:val="24"/>
        </w:rPr>
        <w:t>7</w:t>
      </w:r>
      <w:r w:rsidR="002C2AA1">
        <w:rPr>
          <w:b w:val="0"/>
          <w:color w:val="000000"/>
          <w:sz w:val="24"/>
        </w:rPr>
        <w:t>.20</w:t>
      </w:r>
      <w:r w:rsidR="00510FDD">
        <w:rPr>
          <w:b w:val="0"/>
          <w:color w:val="000000"/>
          <w:sz w:val="24"/>
        </w:rPr>
        <w:t>2</w:t>
      </w:r>
      <w:r w:rsidR="00C31C7B">
        <w:rPr>
          <w:b w:val="0"/>
          <w:color w:val="000000"/>
          <w:sz w:val="24"/>
        </w:rPr>
        <w:t>5</w:t>
      </w:r>
      <w:r w:rsidR="002C2AA1">
        <w:rPr>
          <w:b w:val="0"/>
          <w:color w:val="000000"/>
          <w:sz w:val="24"/>
        </w:rPr>
        <w:t xml:space="preserve"> г.</w:t>
      </w:r>
      <w:r w:rsidRPr="00052596">
        <w:rPr>
          <w:b w:val="0"/>
          <w:color w:val="000000"/>
          <w:sz w:val="24"/>
        </w:rPr>
        <w:t xml:space="preserve"> № </w:t>
      </w:r>
      <w:r w:rsidR="00C31C7B">
        <w:rPr>
          <w:b w:val="0"/>
          <w:color w:val="000000"/>
          <w:sz w:val="24"/>
        </w:rPr>
        <w:t>123</w:t>
      </w:r>
      <w:r w:rsidR="002C2AA1">
        <w:rPr>
          <w:b w:val="0"/>
          <w:color w:val="000000"/>
          <w:sz w:val="24"/>
        </w:rPr>
        <w:t>-</w:t>
      </w:r>
      <w:r w:rsidR="004E6A1D">
        <w:rPr>
          <w:b w:val="0"/>
          <w:color w:val="000000"/>
          <w:sz w:val="24"/>
        </w:rPr>
        <w:t>8</w:t>
      </w:r>
    </w:p>
    <w:p w:rsidR="00BA771F" w:rsidRDefault="00BA771F" w:rsidP="00BA771F">
      <w:pPr>
        <w:jc w:val="center"/>
        <w:rPr>
          <w:sz w:val="28"/>
          <w:szCs w:val="28"/>
        </w:rPr>
      </w:pPr>
    </w:p>
    <w:p w:rsidR="00A41D72" w:rsidRPr="00570D94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A41D72" w:rsidRPr="00570D94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 xml:space="preserve"> специальных мест для размещения печатных агитационных материалов</w:t>
      </w:r>
    </w:p>
    <w:p w:rsidR="00A41D72" w:rsidRPr="00570D94" w:rsidRDefault="00A41D72" w:rsidP="00A41D7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>на территории каждого избирательного участка, участка референдума</w:t>
      </w:r>
    </w:p>
    <w:p w:rsidR="00A41D72" w:rsidRPr="002D10B2" w:rsidRDefault="00A41D72" w:rsidP="00A41D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70D94">
        <w:rPr>
          <w:rFonts w:ascii="Times New Roman" w:hAnsi="Times New Roman" w:cs="Times New Roman"/>
          <w:b/>
          <w:sz w:val="28"/>
          <w:szCs w:val="28"/>
        </w:rPr>
        <w:t xml:space="preserve">города Новочеркасска на </w:t>
      </w:r>
      <w:r w:rsidR="002F7384" w:rsidRPr="006C0A29">
        <w:rPr>
          <w:rFonts w:ascii="Times New Roman" w:eastAsia="Calibri" w:hAnsi="Times New Roman"/>
          <w:b/>
          <w:sz w:val="28"/>
          <w:szCs w:val="28"/>
        </w:rPr>
        <w:t xml:space="preserve">выборах </w:t>
      </w:r>
      <w:proofErr w:type="gramStart"/>
      <w:r w:rsidR="002F7384" w:rsidRPr="006C0A29">
        <w:rPr>
          <w:rFonts w:ascii="Times New Roman" w:eastAsia="Calibri" w:hAnsi="Times New Roman"/>
          <w:b/>
          <w:sz w:val="28"/>
          <w:szCs w:val="28"/>
        </w:rPr>
        <w:t>депутат</w:t>
      </w:r>
      <w:r w:rsidR="002F7384">
        <w:rPr>
          <w:rFonts w:ascii="Times New Roman" w:eastAsia="Calibri" w:hAnsi="Times New Roman"/>
          <w:b/>
          <w:sz w:val="28"/>
          <w:szCs w:val="28"/>
        </w:rPr>
        <w:t>ов</w:t>
      </w:r>
      <w:r w:rsidR="002F7384" w:rsidRPr="006C0A29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2F7384">
        <w:rPr>
          <w:rFonts w:ascii="Times New Roman" w:eastAsia="Calibri" w:hAnsi="Times New Roman"/>
          <w:b/>
          <w:sz w:val="28"/>
          <w:szCs w:val="28"/>
        </w:rPr>
        <w:t>Городской Думы</w:t>
      </w:r>
      <w:r w:rsidR="002F7384" w:rsidRPr="006C0A29">
        <w:rPr>
          <w:rFonts w:ascii="Times New Roman" w:eastAsia="Calibri" w:hAnsi="Times New Roman"/>
          <w:b/>
          <w:sz w:val="28"/>
          <w:szCs w:val="28"/>
        </w:rPr>
        <w:t xml:space="preserve"> </w:t>
      </w:r>
      <w:r w:rsidR="00C31C7B">
        <w:rPr>
          <w:rFonts w:ascii="Times New Roman" w:eastAsia="Calibri" w:hAnsi="Times New Roman"/>
          <w:b/>
          <w:sz w:val="28"/>
          <w:szCs w:val="28"/>
        </w:rPr>
        <w:t>города Новочеркасска вос</w:t>
      </w:r>
      <w:r w:rsidR="002F7384" w:rsidRPr="006C0A29">
        <w:rPr>
          <w:rFonts w:ascii="Times New Roman" w:eastAsia="Calibri" w:hAnsi="Times New Roman"/>
          <w:b/>
          <w:sz w:val="28"/>
          <w:szCs w:val="28"/>
        </w:rPr>
        <w:t xml:space="preserve">ьмого </w:t>
      </w:r>
      <w:r w:rsidR="00C31C7B">
        <w:rPr>
          <w:rFonts w:ascii="Times New Roman" w:eastAsia="Calibri" w:hAnsi="Times New Roman"/>
          <w:b/>
          <w:sz w:val="28"/>
          <w:szCs w:val="28"/>
        </w:rPr>
        <w:t>созыва</w:t>
      </w:r>
      <w:proofErr w:type="gramEnd"/>
    </w:p>
    <w:tbl>
      <w:tblPr>
        <w:tblW w:w="10632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1134"/>
        <w:gridCol w:w="4536"/>
        <w:gridCol w:w="4111"/>
      </w:tblGrid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6CB1" w:rsidRPr="002D10B2" w:rsidRDefault="000D6CB1" w:rsidP="000D6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0D6CB1" w:rsidRPr="002D10B2" w:rsidRDefault="000D6CB1" w:rsidP="000D6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6CB1" w:rsidRPr="002D10B2" w:rsidRDefault="000D6CB1" w:rsidP="000D6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Номер </w:t>
            </w:r>
            <w:proofErr w:type="spellStart"/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избира-тельного</w:t>
            </w:r>
            <w:proofErr w:type="spellEnd"/>
            <w:proofErr w:type="gramEnd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6CB1" w:rsidRPr="002D10B2" w:rsidRDefault="000D6CB1" w:rsidP="000D6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Центр  и адрес нахождения</w:t>
            </w:r>
          </w:p>
          <w:p w:rsidR="000D6CB1" w:rsidRPr="002D10B2" w:rsidRDefault="000D6CB1" w:rsidP="000D6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 участка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6CB1" w:rsidRPr="002D10B2" w:rsidRDefault="000D6CB1" w:rsidP="000D6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Место для размещения</w:t>
            </w:r>
          </w:p>
          <w:p w:rsidR="000D6CB1" w:rsidRPr="002D10B2" w:rsidRDefault="000D6CB1" w:rsidP="000D6CB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предвыборных агитационных материалов на территории </w:t>
            </w:r>
            <w:proofErr w:type="gramStart"/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избирательного</w:t>
            </w:r>
            <w:proofErr w:type="gramEnd"/>
          </w:p>
          <w:p w:rsidR="000D6CB1" w:rsidRPr="002D10B2" w:rsidRDefault="000D6CB1" w:rsidP="000D6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участка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6CB1" w:rsidRPr="002D10B2" w:rsidRDefault="000D6CB1" w:rsidP="000D6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6CB1" w:rsidRPr="002D10B2" w:rsidRDefault="000D6CB1" w:rsidP="000D6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6CB1" w:rsidRPr="002D10B2" w:rsidRDefault="000D6CB1" w:rsidP="000D6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D6CB1" w:rsidRPr="002D10B2" w:rsidRDefault="000D6CB1" w:rsidP="000D6C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2D10B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ФГНУ "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РосНИИПМ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", пр. 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190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117 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ГНУ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ВНИИВиВ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им. Я.И. 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Потапенко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Россельхозакадемии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166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Магнитный, 10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156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195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181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26 Бакинских комиссаров, 5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134 а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124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МУП «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Горэлектротранс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»,  ул. Буденновская, 188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186/26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МУП «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Горэлектротранс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»,  ул. Буденновская, 188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Крайняя, 2 (Д)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 х. Татарка, ул. Панфилова, 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Одесский, 35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 х. Татарка, ул. Панфилова, 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пл. Панфилова, 11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Лицей № 7,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26 Бакинских Комиссаров, 2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Библиотека, ул. Буденновская, 141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Буденновская, 119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МУП ЦТИ,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100/2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64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МУП ЦТИ,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100/2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Народная, 46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Щорса, 95 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Щорса, 104 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19,  ул. Буденновская, 21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28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Ермака, 108</w:t>
            </w:r>
          </w:p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1369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83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E5854">
              <w:rPr>
                <w:rFonts w:ascii="Times New Roman" w:hAnsi="Times New Roman" w:cs="Times New Roman"/>
                <w:sz w:val="28"/>
                <w:szCs w:val="28"/>
              </w:rPr>
              <w:t>1370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5,  ул. Атаманская, 41/2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63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7B7EC8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Здание  клуба,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Атаманская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36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Атаманская, 36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 ВПО  НГМА,  ул. Пушкинская, 111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Московская, 69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Московская, 56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Троицкая</w:t>
            </w:r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3,  пр. Ермака 92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r w:rsidRPr="00CB3277">
              <w:rPr>
                <w:rFonts w:ascii="Times New Roman" w:hAnsi="Times New Roman" w:cs="Times New Roman"/>
                <w:sz w:val="28"/>
                <w:szCs w:val="28"/>
              </w:rPr>
              <w:t xml:space="preserve">ул. Московская,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ДСК,  пр.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94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78</w:t>
            </w:r>
          </w:p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 ВПО  НГМА (НИМИ), 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Фрунзе, 4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17,  ул. Александровская, 62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43</w:t>
            </w:r>
          </w:p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17,  ул. Александровская, 62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пл. Павлова, 7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ул. Александровская, 91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Александровская, 54/35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ул. Александровская, 91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Атаманская, 28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НКПТиУ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Александровская, 109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61</w:t>
            </w:r>
          </w:p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НКПТиУ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Александровская, 109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Александровская, 123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6B458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МАУ ДО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ЦВиД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"Эстетика",  Дворцовая, 12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Хмельницкого Б., 3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2,  ул. Александровская, 112-а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77</w:t>
            </w:r>
          </w:p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Ростовский выезд, 18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Ростовский выезд, 14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Северная, 1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12,  Ростовский выезд, 18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Ростовский выезд, 14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ФГБОУ ВПО ЮРГТУ (НПИ),  ул. Просвещения, 132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Просвещения, 147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9A2A51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A51">
              <w:rPr>
                <w:rFonts w:ascii="Times New Roman" w:hAnsi="Times New Roman" w:cs="Times New Roman"/>
                <w:sz w:val="28"/>
                <w:szCs w:val="28"/>
              </w:rPr>
              <w:t>МБОУ СОШ №14,  ул. Энгельса, 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Энгельса, 23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9A2A51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A2A51">
              <w:rPr>
                <w:rFonts w:ascii="Times New Roman" w:hAnsi="Times New Roman" w:cs="Times New Roman"/>
                <w:sz w:val="28"/>
                <w:szCs w:val="28"/>
              </w:rPr>
              <w:t>МБОУ СОШ №14,  ул. Энгельса, 20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Энгельса, 52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НМК,  ул.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Михайловская,166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Энгельса, 42/1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left="601"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Новочеркасский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Почтамт УФПС РО филиала ФГУП "Почта России",  пр.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102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Генерала Лебедя, 54/46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9E2324"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ФКОУ СПО НТТИ МТСЗРФ,  пр.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Платовский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116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Михайловская, 65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НГК,  Троицкая, 51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Первомайская, 99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Ключевое»,  ул. Центральная, 1/7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Сарматская, 120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Ключевое»,  ул. Центральная, 1/7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Сарматская, 174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Ключевое»,  ул. Центральная, 1/7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Тополиная, 41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ДК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Лугового, пер. Просторный, 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Казачья, 2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Заводская, 1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Заводская, 4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20,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15,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Клещева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131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ул. Высоковольтная,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Высоковольтная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ул. Высоковольтная,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31,  ул. Гвардейская,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Гвардейская,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31,  ул. Гвардейская,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21AC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Высоковольтная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2/14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062C9"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ГБОУ 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СПО РО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 НПГК,  ул. Высоковольтная,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Гвардейская,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31,  ул. Гвардейская,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Гвардейская,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Привокзальная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Привокзальная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12А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Беляева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ДК ОАО НПО «НЭВЗ»,  ул. 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Гвардейская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24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Флерова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22,  ул. Калинина, 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22,  ул. Калинина, 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22,  ул. Калинина, 25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22 (здание начальной школы),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Степная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Чехова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22 (здание начальной школы),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Степная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Ровная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 ул. 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Калинина, 65а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67/2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Калинина, 65а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Калинина</w:t>
            </w: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ДК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Октябрьский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 ул. Калинина, 65а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ул. Котовского, 73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МОУ ДОД СДЮСШОР №1,  ул. Театральная, 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Калинина, 96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32,  ул.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71/2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57/8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Мацоты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59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57/8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Мичурина, 67/2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81373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ЦППРиК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"Диалог",  ул.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Молодежная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57/8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Чехова, 20/82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ГБОУ НПО РО ПУ № 52 ,  ул. Чехова, 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Калинина, 55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Поворотная, 4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Войкова, 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Ж</w:t>
            </w:r>
            <w:proofErr w:type="gramEnd"/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МБУ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Центр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технического творчества № 1» им. В.В. Горбатко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Гагарина, 108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Мед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ан. часть заводоуправления ОАО «НЭЗ»,   Алюминиевая площадка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Заречная, 1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Трамвайная, 27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Петрова, 15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25,  ул. Петрова, 17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Петрова, 1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24,  ул. Макаренко, 14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10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СОШ № 24,  ул. Макаренко, 14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29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ФГБНУ «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Бирючекутская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овощная селекционная опытная станция ВНИИО», ул. Селекционная,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40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ФГБНУ «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Бирючекутская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 овощная селекционная опытная станция ВНИИО», ул. Селекционная, 19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78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микрорайона Донской»,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Донской, пр. Парковый, 7а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Макаренко, 21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МБУК «Дворец культуры микрорайона Донской»,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 Донской, пр. Парковый, 7а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</w:t>
            </w:r>
            <w:proofErr w:type="gramEnd"/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Юности, 1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27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213C64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пр. Парковый, 22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 xml:space="preserve">МБОУ СОШ № 10,  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мкр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. Донской, ул.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35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Мелиховская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4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ГБОУ СОН РО Дом-интернат для престарелых и инвалидов,  пер.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Интернатный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</w:pPr>
            <w:r w:rsidRPr="00D96543"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МБОУ ДОД «ДХШ им. Н.Н. Дубовского»,  пр. </w:t>
            </w:r>
            <w:proofErr w:type="spellStart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sz w:val="28"/>
                <w:szCs w:val="28"/>
              </w:rPr>
              <w:t>, 79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Первомайская, 105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96543" w:rsidRDefault="000D6CB1" w:rsidP="000D6C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ФГБНУ РО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Северо-Кавказский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зональный Научно-исследовательский ветеринарный институт» Ростовское шоссе, 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Ветеринарная, 18а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ГБПОУ РО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Новочеркасский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колледж  промышленных технологий и управления»,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Атаманская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40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Красный, 26 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Магнитный, 5</w:t>
            </w:r>
          </w:p>
        </w:tc>
      </w:tr>
      <w:tr w:rsidR="000D6CB1" w:rsidRPr="002D10B2" w:rsidTr="000D6CB1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2A4D12" w:rsidRDefault="000D6CB1" w:rsidP="000D6CB1">
            <w:pPr>
              <w:pStyle w:val="aa"/>
              <w:numPr>
                <w:ilvl w:val="0"/>
                <w:numId w:val="1"/>
              </w:numPr>
              <w:spacing w:after="0" w:line="240" w:lineRule="auto"/>
              <w:ind w:hanging="6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Pr="00DE5854" w:rsidRDefault="000D6CB1" w:rsidP="000D6CB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2621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D6CB1" w:rsidRPr="00D21AC4" w:rsidRDefault="000D6CB1" w:rsidP="000D6CB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МБОУ СОШ № 6,  пр. </w:t>
            </w:r>
            <w:proofErr w:type="spellStart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Баклановский</w:t>
            </w:r>
            <w:proofErr w:type="spellEnd"/>
            <w:r w:rsidRPr="00D21AC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150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6CB1" w:rsidRDefault="000D6CB1" w:rsidP="000D6CB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пер. Магнитный, 5</w:t>
            </w:r>
          </w:p>
        </w:tc>
      </w:tr>
    </w:tbl>
    <w:p w:rsidR="00B43D20" w:rsidRPr="00D73FE1" w:rsidRDefault="00B43D20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43D20" w:rsidRPr="00D73FE1" w:rsidSect="00B43D20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B36BAA"/>
    <w:multiLevelType w:val="hybridMultilevel"/>
    <w:tmpl w:val="6D34FF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23E3E"/>
    <w:rsid w:val="00087F89"/>
    <w:rsid w:val="000A1B7C"/>
    <w:rsid w:val="000D6CB1"/>
    <w:rsid w:val="00135C14"/>
    <w:rsid w:val="00141106"/>
    <w:rsid w:val="00162905"/>
    <w:rsid w:val="0018413E"/>
    <w:rsid w:val="001A5065"/>
    <w:rsid w:val="002A4D12"/>
    <w:rsid w:val="002C2AA1"/>
    <w:rsid w:val="002C64F3"/>
    <w:rsid w:val="002D0FDF"/>
    <w:rsid w:val="002E0ECF"/>
    <w:rsid w:val="002E5A1F"/>
    <w:rsid w:val="002F7384"/>
    <w:rsid w:val="00312A93"/>
    <w:rsid w:val="00331007"/>
    <w:rsid w:val="003C2C8F"/>
    <w:rsid w:val="004D7034"/>
    <w:rsid w:val="004E6A1D"/>
    <w:rsid w:val="0050781F"/>
    <w:rsid w:val="00510FDD"/>
    <w:rsid w:val="00570D94"/>
    <w:rsid w:val="005B4666"/>
    <w:rsid w:val="006936C7"/>
    <w:rsid w:val="006E6F6C"/>
    <w:rsid w:val="0070154A"/>
    <w:rsid w:val="00713310"/>
    <w:rsid w:val="00732E8E"/>
    <w:rsid w:val="0075232A"/>
    <w:rsid w:val="00786E89"/>
    <w:rsid w:val="00792207"/>
    <w:rsid w:val="00794BBB"/>
    <w:rsid w:val="007C5A5D"/>
    <w:rsid w:val="007E5531"/>
    <w:rsid w:val="007E60D3"/>
    <w:rsid w:val="008225B1"/>
    <w:rsid w:val="0086555C"/>
    <w:rsid w:val="00866C90"/>
    <w:rsid w:val="00876765"/>
    <w:rsid w:val="0088245C"/>
    <w:rsid w:val="008C2887"/>
    <w:rsid w:val="008C5F7B"/>
    <w:rsid w:val="008C6640"/>
    <w:rsid w:val="008E6EB8"/>
    <w:rsid w:val="009252CE"/>
    <w:rsid w:val="009255CE"/>
    <w:rsid w:val="00963102"/>
    <w:rsid w:val="00987D74"/>
    <w:rsid w:val="009E6616"/>
    <w:rsid w:val="009F5F56"/>
    <w:rsid w:val="009F7882"/>
    <w:rsid w:val="00A05B4A"/>
    <w:rsid w:val="00A21A57"/>
    <w:rsid w:val="00A3109B"/>
    <w:rsid w:val="00A41D72"/>
    <w:rsid w:val="00AD0865"/>
    <w:rsid w:val="00B43D20"/>
    <w:rsid w:val="00B879BA"/>
    <w:rsid w:val="00B95628"/>
    <w:rsid w:val="00BA217B"/>
    <w:rsid w:val="00BA771F"/>
    <w:rsid w:val="00C31C7B"/>
    <w:rsid w:val="00CF07D0"/>
    <w:rsid w:val="00D23C42"/>
    <w:rsid w:val="00D73FE1"/>
    <w:rsid w:val="00D743DF"/>
    <w:rsid w:val="00DB514D"/>
    <w:rsid w:val="00DE5854"/>
    <w:rsid w:val="00DE69FC"/>
    <w:rsid w:val="00DF4D74"/>
    <w:rsid w:val="00E21DC7"/>
    <w:rsid w:val="00E402CC"/>
    <w:rsid w:val="00E40D5C"/>
    <w:rsid w:val="00E97183"/>
    <w:rsid w:val="00EA4FEA"/>
    <w:rsid w:val="00EF2E48"/>
    <w:rsid w:val="00EF3C72"/>
    <w:rsid w:val="00EF70DD"/>
    <w:rsid w:val="00F66BF0"/>
    <w:rsid w:val="00F76E0A"/>
    <w:rsid w:val="00F91F19"/>
    <w:rsid w:val="00FA12C5"/>
    <w:rsid w:val="00FE55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5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a">
    <w:name w:val="List Paragraph"/>
    <w:basedOn w:val="a"/>
    <w:uiPriority w:val="34"/>
    <w:qFormat/>
    <w:rsid w:val="002A4D1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BA771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BA771F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a7">
    <w:name w:val="Рабочий"/>
    <w:basedOn w:val="a"/>
    <w:rsid w:val="00BA771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BA771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lock Text"/>
    <w:basedOn w:val="a"/>
    <w:uiPriority w:val="99"/>
    <w:semiHidden/>
    <w:rsid w:val="00BA771F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78BA7-4933-4C8C-B952-F4D57FA78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10</Pages>
  <Words>1429</Words>
  <Characters>8147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2020-08-13T08:21:00Z</cp:lastPrinted>
  <dcterms:created xsi:type="dcterms:W3CDTF">2023-07-10T11:51:00Z</dcterms:created>
  <dcterms:modified xsi:type="dcterms:W3CDTF">2025-07-14T06:48:00Z</dcterms:modified>
</cp:coreProperties>
</file>