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54" w:rsidRPr="00B93854" w:rsidRDefault="00B93854" w:rsidP="00B93854">
      <w:pPr>
        <w:spacing w:after="200" w:line="276" w:lineRule="auto"/>
        <w:ind w:firstLine="567"/>
        <w:jc w:val="center"/>
        <w:rPr>
          <w:rFonts w:ascii="Calibri" w:eastAsia="Calibri" w:hAnsi="Calibri"/>
          <w:lang w:val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854" w:rsidRPr="00B93854" w:rsidRDefault="00B93854" w:rsidP="00B93854">
      <w:pPr>
        <w:jc w:val="center"/>
        <w:rPr>
          <w:b/>
          <w:bCs/>
        </w:rPr>
      </w:pPr>
    </w:p>
    <w:p w:rsidR="00B93854" w:rsidRPr="00B93854" w:rsidRDefault="00B93854" w:rsidP="00B93854">
      <w:pPr>
        <w:jc w:val="center"/>
        <w:rPr>
          <w:b/>
          <w:bCs/>
          <w:sz w:val="28"/>
          <w:szCs w:val="20"/>
        </w:rPr>
      </w:pPr>
      <w:r w:rsidRPr="00B93854">
        <w:rPr>
          <w:b/>
          <w:bCs/>
          <w:sz w:val="28"/>
          <w:szCs w:val="20"/>
        </w:rPr>
        <w:t>ТЕРРИТОРИАЛЬНАЯ  ИЗБИРАТЕЛЬНАЯ  КОМИССИЯ</w:t>
      </w:r>
    </w:p>
    <w:p w:rsidR="00B93854" w:rsidRPr="00B93854" w:rsidRDefault="00B93854" w:rsidP="00B93854">
      <w:pPr>
        <w:jc w:val="center"/>
        <w:rPr>
          <w:b/>
          <w:bCs/>
          <w:sz w:val="28"/>
          <w:szCs w:val="20"/>
        </w:rPr>
      </w:pPr>
      <w:r w:rsidRPr="00B93854">
        <w:rPr>
          <w:b/>
          <w:bCs/>
          <w:sz w:val="28"/>
          <w:szCs w:val="20"/>
        </w:rPr>
        <w:t>ГОРОДА  НОВОЧЕРКАССКА РОСТОВСКОЙ ОБЛАСТИ</w:t>
      </w:r>
    </w:p>
    <w:p w:rsidR="00B93854" w:rsidRPr="00B93854" w:rsidRDefault="00B93854" w:rsidP="00B93854">
      <w:pPr>
        <w:widowControl w:val="0"/>
        <w:spacing w:after="200" w:line="276" w:lineRule="auto"/>
        <w:ind w:firstLine="426"/>
        <w:jc w:val="both"/>
        <w:outlineLvl w:val="2"/>
        <w:rPr>
          <w:rFonts w:ascii="Calibri" w:eastAsia="Calibri" w:hAnsi="Calibri"/>
          <w:sz w:val="28"/>
          <w:lang w:eastAsia="en-US"/>
        </w:rPr>
      </w:pPr>
    </w:p>
    <w:p w:rsidR="00B93854" w:rsidRPr="00B93854" w:rsidRDefault="00B93854" w:rsidP="00B93854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B93854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B93854" w:rsidRPr="00B93854" w:rsidRDefault="004B0CAF" w:rsidP="00B9385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21 августа</w:t>
      </w:r>
      <w:r w:rsidR="00B93854" w:rsidRPr="00B93854">
        <w:rPr>
          <w:rFonts w:eastAsia="Calibri"/>
          <w:sz w:val="28"/>
          <w:szCs w:val="28"/>
          <w:lang w:eastAsia="en-US"/>
        </w:rPr>
        <w:t xml:space="preserve"> 2019 г.</w:t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 w:rsidR="00B93854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 xml:space="preserve">             </w:t>
      </w:r>
      <w:r w:rsidR="00B93854" w:rsidRPr="00B93854">
        <w:rPr>
          <w:rFonts w:eastAsia="Calibri"/>
          <w:sz w:val="28"/>
          <w:szCs w:val="28"/>
          <w:lang w:eastAsia="en-US"/>
        </w:rPr>
        <w:t>№</w:t>
      </w:r>
      <w:r w:rsidR="00B93854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98-</w:t>
      </w:r>
      <w:r w:rsidR="00A61880">
        <w:rPr>
          <w:rFonts w:eastAsia="Calibri"/>
          <w:sz w:val="28"/>
          <w:szCs w:val="28"/>
          <w:lang w:eastAsia="en-US"/>
        </w:rPr>
        <w:t>2</w:t>
      </w: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863"/>
      </w:tblGrid>
      <w:tr w:rsidR="00A61880" w:rsidRPr="00954CC0" w:rsidTr="00A61880">
        <w:trPr>
          <w:trHeight w:val="1079"/>
          <w:tblCellSpacing w:w="28" w:type="dxa"/>
          <w:jc w:val="center"/>
        </w:trPr>
        <w:tc>
          <w:tcPr>
            <w:tcW w:w="9751" w:type="dxa"/>
          </w:tcPr>
          <w:p w:rsidR="00A61880" w:rsidRDefault="00A61880" w:rsidP="009D0BB8">
            <w:pPr>
              <w:tabs>
                <w:tab w:val="left" w:pos="8222"/>
              </w:tabs>
              <w:ind w:left="1418" w:right="212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5A5A90">
              <w:rPr>
                <w:rFonts w:ascii="Times New Roman CYR" w:hAnsi="Times New Roman CYR"/>
                <w:b/>
                <w:sz w:val="28"/>
                <w:szCs w:val="28"/>
              </w:rPr>
              <w:t>Об объеме сведений о доходах и об имуществе</w:t>
            </w:r>
          </w:p>
          <w:p w:rsidR="00A61880" w:rsidRPr="005A5A90" w:rsidRDefault="00A61880" w:rsidP="009D0BB8">
            <w:pPr>
              <w:tabs>
                <w:tab w:val="left" w:pos="8222"/>
              </w:tabs>
              <w:ind w:left="1418" w:right="212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5A5A90">
              <w:rPr>
                <w:rFonts w:ascii="Times New Roman CYR" w:hAnsi="Times New Roman CYR"/>
                <w:b/>
                <w:sz w:val="28"/>
                <w:szCs w:val="28"/>
              </w:rPr>
              <w:t>зарегистрированных кандидатов в депутаты</w:t>
            </w:r>
          </w:p>
          <w:p w:rsidR="00A61880" w:rsidRPr="00A43002" w:rsidRDefault="007F18F4" w:rsidP="009D0BB8">
            <w:pPr>
              <w:pStyle w:val="ae"/>
              <w:spacing w:line="240" w:lineRule="auto"/>
              <w:ind w:left="1418" w:right="2124" w:firstLine="0"/>
              <w:rPr>
                <w:b/>
              </w:rPr>
            </w:pPr>
            <w:r>
              <w:rPr>
                <w:b/>
                <w:szCs w:val="28"/>
              </w:rPr>
              <w:t>Г</w:t>
            </w:r>
            <w:r w:rsidR="00A61880">
              <w:rPr>
                <w:b/>
                <w:szCs w:val="28"/>
              </w:rPr>
              <w:t xml:space="preserve">ородской Думы </w:t>
            </w:r>
            <w:r>
              <w:rPr>
                <w:b/>
                <w:szCs w:val="28"/>
              </w:rPr>
              <w:t>города Новочеркасска шест</w:t>
            </w:r>
            <w:r w:rsidR="00A61880">
              <w:rPr>
                <w:b/>
                <w:szCs w:val="28"/>
              </w:rPr>
              <w:t>ого созыва</w:t>
            </w:r>
            <w:r w:rsidR="00A61880" w:rsidRPr="00A43002">
              <w:rPr>
                <w:b/>
                <w:szCs w:val="28"/>
              </w:rPr>
              <w:t xml:space="preserve"> для размещения на информационных стендах учас</w:t>
            </w:r>
            <w:r w:rsidR="00A61880" w:rsidRPr="00A43002">
              <w:rPr>
                <w:b/>
                <w:szCs w:val="28"/>
              </w:rPr>
              <w:t>т</w:t>
            </w:r>
            <w:r w:rsidR="00A61880" w:rsidRPr="00A43002">
              <w:rPr>
                <w:b/>
                <w:szCs w:val="28"/>
              </w:rPr>
              <w:t>ковых избирательных комиссий</w:t>
            </w:r>
          </w:p>
          <w:p w:rsidR="00A61880" w:rsidRPr="00B52A84" w:rsidRDefault="00A61880" w:rsidP="00D1444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</w:p>
        </w:tc>
      </w:tr>
    </w:tbl>
    <w:p w:rsidR="00A61880" w:rsidRPr="00F576E4" w:rsidRDefault="00A61880" w:rsidP="00A61880">
      <w:pPr>
        <w:ind w:firstLine="708"/>
        <w:jc w:val="both"/>
        <w:rPr>
          <w:sz w:val="28"/>
          <w:szCs w:val="28"/>
        </w:rPr>
      </w:pPr>
      <w:r w:rsidRPr="00F576E4">
        <w:rPr>
          <w:sz w:val="28"/>
          <w:szCs w:val="28"/>
        </w:rPr>
        <w:t>В соответствии с подпунктом «д» пункта 3 статьи 61 Федерального з</w:t>
      </w:r>
      <w:r w:rsidRPr="00F576E4">
        <w:rPr>
          <w:sz w:val="28"/>
          <w:szCs w:val="28"/>
        </w:rPr>
        <w:t>а</w:t>
      </w:r>
      <w:r w:rsidRPr="00F576E4"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1 статьи 55 Областного закона от 12.05.2016 № 525-ЗС «О выборах и рефере</w:t>
      </w:r>
      <w:r w:rsidRPr="00F576E4">
        <w:rPr>
          <w:sz w:val="28"/>
          <w:szCs w:val="28"/>
        </w:rPr>
        <w:t>н</w:t>
      </w:r>
      <w:r w:rsidRPr="00F576E4">
        <w:rPr>
          <w:sz w:val="28"/>
          <w:szCs w:val="28"/>
        </w:rPr>
        <w:t>думах в Ростовской области»</w:t>
      </w:r>
      <w:r w:rsidRPr="001E533E">
        <w:rPr>
          <w:sz w:val="28"/>
        </w:rPr>
        <w:t>,</w:t>
      </w:r>
    </w:p>
    <w:p w:rsidR="00A61880" w:rsidRPr="00B52A84" w:rsidRDefault="00A61880" w:rsidP="00A61880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A61880" w:rsidRDefault="00A61880" w:rsidP="00A61880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 xml:space="preserve">Территориальная избирательная комиссия города </w:t>
      </w:r>
      <w:r w:rsidR="007F18F4">
        <w:rPr>
          <w:sz w:val="28"/>
          <w:szCs w:val="28"/>
        </w:rPr>
        <w:t>Новочеркасска</w:t>
      </w:r>
    </w:p>
    <w:p w:rsidR="00A61880" w:rsidRDefault="00A61880" w:rsidP="00A61880">
      <w:pPr>
        <w:ind w:firstLine="425"/>
        <w:jc w:val="center"/>
        <w:rPr>
          <w:sz w:val="28"/>
          <w:szCs w:val="28"/>
        </w:rPr>
      </w:pPr>
    </w:p>
    <w:p w:rsidR="00A61880" w:rsidRDefault="00A61880" w:rsidP="00A61880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A61880" w:rsidRDefault="00A61880" w:rsidP="00A61880">
      <w:pPr>
        <w:ind w:firstLine="425"/>
        <w:jc w:val="center"/>
        <w:rPr>
          <w:b/>
          <w:sz w:val="28"/>
          <w:szCs w:val="28"/>
        </w:rPr>
      </w:pPr>
    </w:p>
    <w:p w:rsidR="00A61880" w:rsidRPr="00F576E4" w:rsidRDefault="00A61880" w:rsidP="00A61880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jc w:val="both"/>
        <w:rPr>
          <w:spacing w:val="-4"/>
          <w:sz w:val="28"/>
          <w:szCs w:val="28"/>
        </w:rPr>
      </w:pPr>
      <w:r w:rsidRPr="00F576E4">
        <w:rPr>
          <w:spacing w:val="-4"/>
          <w:sz w:val="28"/>
          <w:szCs w:val="28"/>
        </w:rPr>
        <w:t>Утвердить:</w:t>
      </w:r>
    </w:p>
    <w:p w:rsidR="00A61880" w:rsidRPr="00F576E4" w:rsidRDefault="00A61880" w:rsidP="00A6188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F576E4">
        <w:rPr>
          <w:color w:val="000000"/>
          <w:kern w:val="28"/>
          <w:sz w:val="28"/>
          <w:szCs w:val="28"/>
        </w:rPr>
        <w:t>1.1. </w:t>
      </w:r>
      <w:r w:rsidRPr="00F576E4">
        <w:rPr>
          <w:spacing w:val="-4"/>
          <w:sz w:val="28"/>
          <w:szCs w:val="28"/>
        </w:rPr>
        <w:t>Объем сведений о доходах и об имуществе зарегистрированных ка</w:t>
      </w:r>
      <w:r w:rsidRPr="00F576E4">
        <w:rPr>
          <w:spacing w:val="-4"/>
          <w:sz w:val="28"/>
          <w:szCs w:val="28"/>
        </w:rPr>
        <w:t>н</w:t>
      </w:r>
      <w:r w:rsidRPr="00F576E4">
        <w:rPr>
          <w:spacing w:val="-4"/>
          <w:sz w:val="28"/>
          <w:szCs w:val="28"/>
        </w:rPr>
        <w:t xml:space="preserve">дидатов в депутаты </w:t>
      </w:r>
      <w:r w:rsidR="007F18F4">
        <w:rPr>
          <w:sz w:val="28"/>
          <w:szCs w:val="28"/>
        </w:rPr>
        <w:t>Г</w:t>
      </w:r>
      <w:r w:rsidRPr="00F576E4">
        <w:rPr>
          <w:sz w:val="28"/>
          <w:szCs w:val="28"/>
        </w:rPr>
        <w:t xml:space="preserve">ородской Думы </w:t>
      </w:r>
      <w:r w:rsidR="007F18F4">
        <w:rPr>
          <w:sz w:val="28"/>
          <w:szCs w:val="28"/>
        </w:rPr>
        <w:t>города Новочеркасска шест</w:t>
      </w:r>
      <w:r w:rsidRPr="00F576E4">
        <w:rPr>
          <w:sz w:val="28"/>
          <w:szCs w:val="28"/>
        </w:rPr>
        <w:t>ого созыва</w:t>
      </w:r>
      <w:r w:rsidRPr="00F576E4">
        <w:rPr>
          <w:spacing w:val="-4"/>
          <w:sz w:val="28"/>
          <w:szCs w:val="28"/>
        </w:rPr>
        <w:t>, выдвинутых по одномандатным избирательным округам, для размещения на информацио</w:t>
      </w:r>
      <w:r w:rsidRPr="00F576E4">
        <w:rPr>
          <w:spacing w:val="-4"/>
          <w:sz w:val="28"/>
          <w:szCs w:val="28"/>
        </w:rPr>
        <w:t>н</w:t>
      </w:r>
      <w:r w:rsidRPr="00F576E4">
        <w:rPr>
          <w:spacing w:val="-4"/>
          <w:sz w:val="28"/>
          <w:szCs w:val="28"/>
        </w:rPr>
        <w:t>ных стендах участковых комиссий:</w:t>
      </w:r>
    </w:p>
    <w:p w:rsidR="00A61880" w:rsidRPr="00F576E4" w:rsidRDefault="00A61880" w:rsidP="00A61880">
      <w:pPr>
        <w:widowControl w:val="0"/>
        <w:tabs>
          <w:tab w:val="left" w:pos="1260"/>
        </w:tabs>
        <w:suppressAutoHyphens/>
        <w:ind w:firstLine="720"/>
        <w:jc w:val="both"/>
        <w:rPr>
          <w:color w:val="000000"/>
          <w:spacing w:val="-4"/>
          <w:kern w:val="28"/>
          <w:sz w:val="28"/>
          <w:szCs w:val="28"/>
        </w:rPr>
      </w:pPr>
      <w:r w:rsidRPr="00F576E4">
        <w:rPr>
          <w:color w:val="000000"/>
          <w:spacing w:val="-4"/>
          <w:kern w:val="28"/>
          <w:sz w:val="28"/>
          <w:szCs w:val="28"/>
        </w:rPr>
        <w:t>1.1.1. Источники и общая сумма доходов (в рублях) кандидата за  год, предшествующий году назначения выборов.</w:t>
      </w:r>
    </w:p>
    <w:p w:rsidR="00A61880" w:rsidRPr="00F576E4" w:rsidRDefault="00A61880" w:rsidP="00A61880">
      <w:pPr>
        <w:widowControl w:val="0"/>
        <w:tabs>
          <w:tab w:val="left" w:pos="1260"/>
        </w:tabs>
        <w:suppressAutoHyphens/>
        <w:ind w:firstLine="709"/>
        <w:jc w:val="both"/>
        <w:rPr>
          <w:color w:val="000000"/>
          <w:spacing w:val="-4"/>
          <w:kern w:val="28"/>
          <w:sz w:val="28"/>
          <w:szCs w:val="28"/>
        </w:rPr>
      </w:pPr>
      <w:r w:rsidRPr="00F576E4">
        <w:rPr>
          <w:color w:val="000000"/>
          <w:spacing w:val="-4"/>
          <w:kern w:val="28"/>
          <w:sz w:val="28"/>
          <w:szCs w:val="28"/>
        </w:rPr>
        <w:t>1.1.2. Недвижимое имущество кандидата, находящееся на территории Российской Федерации 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A61880" w:rsidRPr="00F576E4" w:rsidRDefault="00A61880" w:rsidP="00A61880">
      <w:pPr>
        <w:widowControl w:val="0"/>
        <w:tabs>
          <w:tab w:val="left" w:pos="1260"/>
        </w:tabs>
        <w:suppressAutoHyphens/>
        <w:ind w:firstLine="720"/>
        <w:jc w:val="both"/>
        <w:rPr>
          <w:color w:val="000000"/>
          <w:spacing w:val="-4"/>
          <w:kern w:val="28"/>
          <w:sz w:val="28"/>
          <w:szCs w:val="28"/>
        </w:rPr>
      </w:pPr>
      <w:r w:rsidRPr="00F576E4">
        <w:rPr>
          <w:color w:val="000000"/>
          <w:spacing w:val="-4"/>
          <w:kern w:val="28"/>
          <w:sz w:val="28"/>
          <w:szCs w:val="28"/>
        </w:rPr>
        <w:t>земельные участки 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A61880" w:rsidRPr="00F576E4" w:rsidRDefault="00A61880" w:rsidP="00A61880">
      <w:pPr>
        <w:widowControl w:val="0"/>
        <w:suppressAutoHyphens/>
        <w:ind w:firstLine="720"/>
        <w:jc w:val="both"/>
        <w:rPr>
          <w:color w:val="000000"/>
          <w:spacing w:val="-2"/>
          <w:kern w:val="28"/>
          <w:sz w:val="28"/>
          <w:szCs w:val="28"/>
        </w:rPr>
      </w:pPr>
      <w:r w:rsidRPr="00F576E4">
        <w:rPr>
          <w:color w:val="000000"/>
          <w:spacing w:val="-2"/>
          <w:kern w:val="28"/>
          <w:sz w:val="28"/>
          <w:szCs w:val="28"/>
        </w:rPr>
        <w:t>жилые дома 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A61880" w:rsidRPr="00F576E4" w:rsidRDefault="00A61880" w:rsidP="00A61880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F576E4">
        <w:rPr>
          <w:color w:val="000000"/>
          <w:spacing w:val="-2"/>
          <w:sz w:val="28"/>
          <w:szCs w:val="28"/>
        </w:rPr>
        <w:lastRenderedPageBreak/>
        <w:t xml:space="preserve">квартиры </w:t>
      </w:r>
      <w:r w:rsidRPr="00F576E4">
        <w:rPr>
          <w:color w:val="000000"/>
          <w:sz w:val="28"/>
          <w:szCs w:val="28"/>
        </w:rPr>
        <w:t>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A61880" w:rsidRPr="00F576E4" w:rsidRDefault="00A61880" w:rsidP="00A61880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F576E4">
        <w:rPr>
          <w:color w:val="000000"/>
          <w:spacing w:val="-2"/>
          <w:sz w:val="28"/>
          <w:szCs w:val="28"/>
        </w:rPr>
        <w:t xml:space="preserve">дачи </w:t>
      </w:r>
      <w:r w:rsidRPr="00F576E4">
        <w:rPr>
          <w:color w:val="000000"/>
          <w:sz w:val="28"/>
          <w:szCs w:val="28"/>
        </w:rPr>
        <w:t>(количество, общая площадь (кв. м) каждой, наименование суб</w:t>
      </w:r>
      <w:r w:rsidRPr="00F576E4">
        <w:rPr>
          <w:color w:val="000000"/>
          <w:sz w:val="28"/>
          <w:szCs w:val="28"/>
        </w:rPr>
        <w:t>ъ</w:t>
      </w:r>
      <w:r w:rsidRPr="00F576E4">
        <w:rPr>
          <w:color w:val="000000"/>
          <w:sz w:val="28"/>
          <w:szCs w:val="28"/>
        </w:rPr>
        <w:t>ектов Российской Федерации, на территориях которых они находятся);</w:t>
      </w:r>
    </w:p>
    <w:p w:rsidR="00A61880" w:rsidRPr="00F576E4" w:rsidRDefault="00A61880" w:rsidP="00A61880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F576E4">
        <w:rPr>
          <w:color w:val="000000"/>
          <w:spacing w:val="-2"/>
          <w:sz w:val="28"/>
          <w:szCs w:val="28"/>
        </w:rPr>
        <w:t xml:space="preserve">гаражи </w:t>
      </w:r>
      <w:r w:rsidRPr="00F576E4">
        <w:rPr>
          <w:color w:val="000000"/>
          <w:sz w:val="28"/>
          <w:szCs w:val="28"/>
        </w:rPr>
        <w:t>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A61880" w:rsidRPr="00F576E4" w:rsidRDefault="00A61880" w:rsidP="00A61880">
      <w:pPr>
        <w:ind w:firstLine="720"/>
        <w:jc w:val="both"/>
        <w:rPr>
          <w:color w:val="000000"/>
          <w:sz w:val="28"/>
          <w:szCs w:val="28"/>
        </w:rPr>
      </w:pPr>
      <w:r w:rsidRPr="00F576E4">
        <w:rPr>
          <w:color w:val="000000"/>
          <w:sz w:val="28"/>
          <w:szCs w:val="28"/>
        </w:rPr>
        <w:t>иное недвижимое имущество (количество, общая площадь (кв.м) каждого, наименование субъектов Российской Федерации, на территориях кот</w:t>
      </w:r>
      <w:r w:rsidRPr="00F576E4">
        <w:rPr>
          <w:color w:val="000000"/>
          <w:sz w:val="28"/>
          <w:szCs w:val="28"/>
        </w:rPr>
        <w:t>о</w:t>
      </w:r>
      <w:r w:rsidRPr="00F576E4">
        <w:rPr>
          <w:color w:val="000000"/>
          <w:sz w:val="28"/>
          <w:szCs w:val="28"/>
        </w:rPr>
        <w:t>рых они находятся).</w:t>
      </w:r>
    </w:p>
    <w:p w:rsidR="00A61880" w:rsidRPr="00F576E4" w:rsidRDefault="00A61880" w:rsidP="00A61880">
      <w:pPr>
        <w:tabs>
          <w:tab w:val="left" w:pos="1260"/>
        </w:tabs>
        <w:ind w:firstLine="720"/>
        <w:jc w:val="both"/>
        <w:rPr>
          <w:color w:val="000000"/>
          <w:sz w:val="28"/>
          <w:szCs w:val="28"/>
        </w:rPr>
      </w:pPr>
      <w:r w:rsidRPr="00F576E4">
        <w:rPr>
          <w:color w:val="000000"/>
          <w:kern w:val="28"/>
          <w:sz w:val="28"/>
          <w:szCs w:val="28"/>
        </w:rPr>
        <w:t>1.1.3. </w:t>
      </w:r>
      <w:r w:rsidRPr="00F576E4">
        <w:rPr>
          <w:color w:val="000000"/>
          <w:sz w:val="28"/>
          <w:szCs w:val="28"/>
        </w:rPr>
        <w:t>Транспортные средства кандидата (указывается их общее колич</w:t>
      </w:r>
      <w:r w:rsidRPr="00F576E4">
        <w:rPr>
          <w:color w:val="000000"/>
          <w:sz w:val="28"/>
          <w:szCs w:val="28"/>
        </w:rPr>
        <w:t>е</w:t>
      </w:r>
      <w:r w:rsidRPr="00F576E4">
        <w:rPr>
          <w:color w:val="000000"/>
          <w:sz w:val="28"/>
          <w:szCs w:val="28"/>
        </w:rPr>
        <w:t>ство (ед.), вид, модель, марка и год выпуска каждого).</w:t>
      </w:r>
    </w:p>
    <w:p w:rsidR="00A61880" w:rsidRPr="00F576E4" w:rsidRDefault="00A61880" w:rsidP="00A61880">
      <w:pPr>
        <w:tabs>
          <w:tab w:val="left" w:pos="1260"/>
        </w:tabs>
        <w:ind w:firstLine="720"/>
        <w:jc w:val="both"/>
        <w:rPr>
          <w:color w:val="000000"/>
          <w:kern w:val="28"/>
          <w:sz w:val="28"/>
          <w:szCs w:val="28"/>
        </w:rPr>
      </w:pPr>
      <w:r w:rsidRPr="00F576E4">
        <w:rPr>
          <w:color w:val="000000"/>
          <w:kern w:val="28"/>
          <w:sz w:val="28"/>
          <w:szCs w:val="28"/>
        </w:rPr>
        <w:t xml:space="preserve">1.1.4. Денежные средства и драгоценные металлы, находящиеся </w:t>
      </w:r>
      <w:r w:rsidRPr="00F576E4">
        <w:rPr>
          <w:color w:val="000000"/>
          <w:kern w:val="28"/>
          <w:sz w:val="28"/>
          <w:szCs w:val="28"/>
        </w:rPr>
        <w:br/>
        <w:t>на счетах (во вкладах) в банках (указывается количество банковских счетов (вкладов) и сумма остатка на каждом из них в рублях).</w:t>
      </w:r>
    </w:p>
    <w:p w:rsidR="00A61880" w:rsidRPr="00F576E4" w:rsidRDefault="00A61880" w:rsidP="00A61880">
      <w:pPr>
        <w:tabs>
          <w:tab w:val="left" w:pos="126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576E4">
        <w:rPr>
          <w:color w:val="000000"/>
          <w:kern w:val="28"/>
          <w:sz w:val="28"/>
          <w:szCs w:val="28"/>
        </w:rPr>
        <w:t>1.1.5. </w:t>
      </w:r>
      <w:r w:rsidRPr="00F576E4">
        <w:rPr>
          <w:color w:val="000000"/>
          <w:spacing w:val="-2"/>
          <w:sz w:val="28"/>
          <w:szCs w:val="28"/>
        </w:rPr>
        <w:t xml:space="preserve">Акции </w:t>
      </w:r>
      <w:r w:rsidRPr="00F576E4">
        <w:rPr>
          <w:color w:val="000000"/>
          <w:sz w:val="28"/>
          <w:szCs w:val="28"/>
        </w:rPr>
        <w:t xml:space="preserve">кандидата </w:t>
      </w:r>
      <w:r w:rsidRPr="00F576E4">
        <w:rPr>
          <w:color w:val="000000"/>
          <w:spacing w:val="-2"/>
          <w:sz w:val="28"/>
          <w:szCs w:val="28"/>
        </w:rPr>
        <w:t>(указываются полные наименования организ</w:t>
      </w:r>
      <w:r w:rsidRPr="00F576E4">
        <w:rPr>
          <w:color w:val="000000"/>
          <w:spacing w:val="-2"/>
          <w:sz w:val="28"/>
          <w:szCs w:val="28"/>
        </w:rPr>
        <w:t>а</w:t>
      </w:r>
      <w:r w:rsidRPr="00F576E4">
        <w:rPr>
          <w:color w:val="000000"/>
          <w:spacing w:val="-2"/>
          <w:sz w:val="28"/>
          <w:szCs w:val="28"/>
        </w:rPr>
        <w:t>ций, включая их организационно-правовые формы; по каждой организации указывается количество акций).</w:t>
      </w:r>
    </w:p>
    <w:p w:rsidR="00A61880" w:rsidRPr="00F576E4" w:rsidRDefault="00A61880" w:rsidP="00A61880">
      <w:pPr>
        <w:tabs>
          <w:tab w:val="left" w:pos="126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576E4">
        <w:rPr>
          <w:color w:val="000000"/>
          <w:kern w:val="28"/>
          <w:sz w:val="28"/>
          <w:szCs w:val="28"/>
        </w:rPr>
        <w:t>1.1.6. </w:t>
      </w:r>
      <w:r w:rsidRPr="00F576E4">
        <w:rPr>
          <w:color w:val="000000"/>
          <w:spacing w:val="-2"/>
          <w:sz w:val="28"/>
          <w:szCs w:val="28"/>
        </w:rPr>
        <w:t xml:space="preserve">Иные ценные бумаги </w:t>
      </w:r>
      <w:r w:rsidRPr="00F576E4">
        <w:rPr>
          <w:color w:val="000000"/>
          <w:sz w:val="28"/>
          <w:szCs w:val="28"/>
        </w:rPr>
        <w:t xml:space="preserve">кандидата </w:t>
      </w:r>
      <w:r w:rsidRPr="00F576E4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Pr="00F576E4">
        <w:rPr>
          <w:color w:val="000000"/>
          <w:spacing w:val="-2"/>
          <w:sz w:val="28"/>
          <w:szCs w:val="28"/>
        </w:rPr>
        <w:br/>
        <w:t>их организационно-правовые формы, общее количество).</w:t>
      </w:r>
    </w:p>
    <w:p w:rsidR="00A61880" w:rsidRPr="00F576E4" w:rsidRDefault="00A61880" w:rsidP="00A61880">
      <w:pPr>
        <w:tabs>
          <w:tab w:val="left" w:pos="1260"/>
        </w:tabs>
        <w:ind w:firstLine="720"/>
        <w:jc w:val="both"/>
        <w:rPr>
          <w:kern w:val="28"/>
          <w:sz w:val="28"/>
          <w:szCs w:val="28"/>
        </w:rPr>
      </w:pPr>
      <w:r w:rsidRPr="00F576E4">
        <w:rPr>
          <w:sz w:val="28"/>
          <w:szCs w:val="28"/>
        </w:rPr>
        <w:t>1.1.7. </w:t>
      </w:r>
      <w:r w:rsidRPr="00F576E4">
        <w:rPr>
          <w:kern w:val="28"/>
          <w:sz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</w:t>
      </w:r>
      <w:r w:rsidRPr="00F576E4">
        <w:rPr>
          <w:kern w:val="28"/>
          <w:sz w:val="28"/>
          <w:szCs w:val="28"/>
        </w:rPr>
        <w:t>о</w:t>
      </w:r>
      <w:r w:rsidRPr="00F576E4">
        <w:rPr>
          <w:kern w:val="28"/>
          <w:sz w:val="28"/>
          <w:szCs w:val="28"/>
        </w:rPr>
        <w:t>ля участия, выраженная в процентах или простой дроби от уставного (скл</w:t>
      </w:r>
      <w:r w:rsidRPr="00F576E4">
        <w:rPr>
          <w:kern w:val="28"/>
          <w:sz w:val="28"/>
          <w:szCs w:val="28"/>
        </w:rPr>
        <w:t>а</w:t>
      </w:r>
      <w:r w:rsidRPr="00F576E4">
        <w:rPr>
          <w:kern w:val="28"/>
          <w:sz w:val="28"/>
          <w:szCs w:val="28"/>
        </w:rPr>
        <w:t>дочного) капитала).</w:t>
      </w:r>
    </w:p>
    <w:p w:rsidR="00A61880" w:rsidRDefault="00A61880" w:rsidP="00A61880">
      <w:pPr>
        <w:suppressAutoHyphens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2. Разместить настоящее постановление на сайте Территориальной избирательной комиссии города </w:t>
      </w:r>
      <w:r w:rsidR="007F18F4">
        <w:rPr>
          <w:kern w:val="28"/>
          <w:sz w:val="28"/>
          <w:szCs w:val="20"/>
        </w:rPr>
        <w:t>Новочеркасска</w:t>
      </w:r>
      <w:r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A61880" w:rsidRDefault="00A61880" w:rsidP="00A61880">
      <w:pPr>
        <w:suppressAutoHyphens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3. Контроль за исполнением настоящего постановления возложить </w:t>
      </w:r>
      <w:r>
        <w:rPr>
          <w:kern w:val="28"/>
          <w:sz w:val="28"/>
          <w:szCs w:val="20"/>
        </w:rPr>
        <w:br/>
        <w:t xml:space="preserve">на председателя Территориальной избирательной комиссии города </w:t>
      </w:r>
      <w:r w:rsidR="007F18F4">
        <w:rPr>
          <w:kern w:val="28"/>
          <w:sz w:val="28"/>
          <w:szCs w:val="20"/>
        </w:rPr>
        <w:t>Новочеркасска</w:t>
      </w:r>
      <w:r>
        <w:rPr>
          <w:kern w:val="28"/>
          <w:sz w:val="28"/>
          <w:szCs w:val="20"/>
        </w:rPr>
        <w:t xml:space="preserve"> </w:t>
      </w:r>
      <w:r w:rsidR="007F18F4">
        <w:rPr>
          <w:kern w:val="28"/>
          <w:sz w:val="28"/>
          <w:szCs w:val="20"/>
        </w:rPr>
        <w:t>Е</w:t>
      </w:r>
      <w:r>
        <w:rPr>
          <w:kern w:val="28"/>
          <w:sz w:val="28"/>
          <w:szCs w:val="20"/>
        </w:rPr>
        <w:t>.</w:t>
      </w:r>
      <w:r w:rsidR="007F18F4">
        <w:rPr>
          <w:kern w:val="28"/>
          <w:sz w:val="28"/>
          <w:szCs w:val="20"/>
        </w:rPr>
        <w:t>Е</w:t>
      </w:r>
      <w:r>
        <w:rPr>
          <w:kern w:val="28"/>
          <w:sz w:val="28"/>
          <w:szCs w:val="20"/>
        </w:rPr>
        <w:t xml:space="preserve">. </w:t>
      </w:r>
      <w:r w:rsidR="007F18F4">
        <w:rPr>
          <w:kern w:val="28"/>
          <w:sz w:val="28"/>
          <w:szCs w:val="20"/>
        </w:rPr>
        <w:t>Княжанского</w:t>
      </w:r>
      <w:r>
        <w:rPr>
          <w:kern w:val="28"/>
          <w:sz w:val="28"/>
          <w:szCs w:val="20"/>
        </w:rPr>
        <w:t>.</w:t>
      </w:r>
    </w:p>
    <w:p w:rsidR="00A61880" w:rsidRDefault="00A61880" w:rsidP="00A61880">
      <w:pPr>
        <w:spacing w:line="276" w:lineRule="auto"/>
        <w:jc w:val="both"/>
        <w:rPr>
          <w:sz w:val="28"/>
          <w:szCs w:val="20"/>
        </w:rPr>
      </w:pPr>
    </w:p>
    <w:p w:rsidR="00C01940" w:rsidRDefault="00C01940" w:rsidP="00C01940">
      <w:pPr>
        <w:pStyle w:val="a3"/>
        <w:ind w:right="5"/>
        <w:rPr>
          <w:b w:val="0"/>
          <w:bCs/>
          <w:szCs w:val="28"/>
        </w:rPr>
      </w:pPr>
    </w:p>
    <w:p w:rsidR="00894CD3" w:rsidRPr="00C01940" w:rsidRDefault="00894CD3" w:rsidP="00C01940">
      <w:pPr>
        <w:pStyle w:val="a3"/>
        <w:ind w:right="5"/>
        <w:rPr>
          <w:b w:val="0"/>
          <w:bCs/>
          <w:szCs w:val="28"/>
        </w:rPr>
      </w:pPr>
    </w:p>
    <w:p w:rsidR="00894CD3" w:rsidRPr="00894CD3" w:rsidRDefault="00894CD3" w:rsidP="00894CD3">
      <w:pPr>
        <w:pStyle w:val="a3"/>
        <w:ind w:right="5"/>
        <w:rPr>
          <w:b w:val="0"/>
          <w:bCs/>
          <w:szCs w:val="28"/>
        </w:rPr>
      </w:pPr>
      <w:r w:rsidRPr="00894CD3">
        <w:rPr>
          <w:b w:val="0"/>
          <w:bCs/>
          <w:szCs w:val="28"/>
        </w:rPr>
        <w:t>Пред</w:t>
      </w:r>
      <w:r>
        <w:rPr>
          <w:b w:val="0"/>
          <w:bCs/>
          <w:szCs w:val="28"/>
        </w:rPr>
        <w:t>седатель комиссии</w:t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 w:rsidRPr="00894CD3">
        <w:rPr>
          <w:b w:val="0"/>
          <w:bCs/>
          <w:szCs w:val="28"/>
        </w:rPr>
        <w:t>Е.Е. Княжанский</w:t>
      </w:r>
    </w:p>
    <w:p w:rsidR="00894CD3" w:rsidRDefault="00894CD3" w:rsidP="00894CD3">
      <w:pPr>
        <w:pStyle w:val="a3"/>
        <w:ind w:right="5"/>
        <w:rPr>
          <w:b w:val="0"/>
          <w:bCs/>
          <w:szCs w:val="28"/>
        </w:rPr>
      </w:pPr>
    </w:p>
    <w:p w:rsidR="007F18F4" w:rsidRDefault="007F18F4" w:rsidP="00894CD3">
      <w:pPr>
        <w:pStyle w:val="a3"/>
        <w:ind w:right="5"/>
        <w:rPr>
          <w:b w:val="0"/>
          <w:bCs/>
          <w:szCs w:val="28"/>
        </w:rPr>
      </w:pPr>
    </w:p>
    <w:p w:rsidR="00894CD3" w:rsidRPr="00894CD3" w:rsidRDefault="00894CD3" w:rsidP="00894CD3">
      <w:pPr>
        <w:pStyle w:val="a3"/>
        <w:ind w:right="5"/>
        <w:rPr>
          <w:b w:val="0"/>
          <w:bCs/>
          <w:szCs w:val="28"/>
        </w:rPr>
      </w:pPr>
    </w:p>
    <w:p w:rsidR="00C01940" w:rsidRPr="00C01940" w:rsidRDefault="00894CD3" w:rsidP="00894CD3">
      <w:pPr>
        <w:pStyle w:val="a3"/>
        <w:ind w:right="5"/>
        <w:rPr>
          <w:b w:val="0"/>
          <w:bCs/>
          <w:szCs w:val="28"/>
        </w:rPr>
      </w:pPr>
      <w:r>
        <w:rPr>
          <w:b w:val="0"/>
          <w:bCs/>
          <w:szCs w:val="28"/>
        </w:rPr>
        <w:t>Секретарь комиссии</w:t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 w:rsidRPr="00894CD3">
        <w:rPr>
          <w:b w:val="0"/>
          <w:bCs/>
          <w:szCs w:val="28"/>
        </w:rPr>
        <w:tab/>
        <w:t>И.В. Ковалева</w:t>
      </w:r>
    </w:p>
    <w:sectPr w:rsidR="00C01940" w:rsidRPr="00C01940" w:rsidSect="00B93854">
      <w:headerReference w:type="default" r:id="rId9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798" w:rsidRDefault="00D11798" w:rsidP="00BD01A4">
      <w:r>
        <w:separator/>
      </w:r>
    </w:p>
  </w:endnote>
  <w:endnote w:type="continuationSeparator" w:id="1">
    <w:p w:rsidR="00D11798" w:rsidRDefault="00D11798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798" w:rsidRDefault="00D11798" w:rsidP="00BD01A4">
      <w:r>
        <w:separator/>
      </w:r>
    </w:p>
  </w:footnote>
  <w:footnote w:type="continuationSeparator" w:id="1">
    <w:p w:rsidR="00D11798" w:rsidRDefault="00D11798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2402589"/>
      <w:docPartObj>
        <w:docPartGallery w:val="Page Numbers (Top of Page)"/>
        <w:docPartUnique/>
      </w:docPartObj>
    </w:sdtPr>
    <w:sdtContent>
      <w:p w:rsidR="00BB452B" w:rsidRDefault="004E4DE9">
        <w:pPr>
          <w:pStyle w:val="a7"/>
          <w:jc w:val="center"/>
        </w:pPr>
        <w:r>
          <w:fldChar w:fldCharType="begin"/>
        </w:r>
        <w:r w:rsidR="00BB452B">
          <w:instrText>PAGE   \* MERGEFORMAT</w:instrText>
        </w:r>
        <w:r>
          <w:fldChar w:fldCharType="separate"/>
        </w:r>
        <w:r w:rsidR="009D0BB8">
          <w:rPr>
            <w:noProof/>
          </w:rPr>
          <w:t>2</w:t>
        </w:r>
        <w:r>
          <w:fldChar w:fldCharType="end"/>
        </w:r>
      </w:p>
    </w:sdtContent>
  </w:sdt>
  <w:p w:rsidR="007917E0" w:rsidRDefault="007917E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1">
    <w:nsid w:val="54854A2C"/>
    <w:multiLevelType w:val="hybridMultilevel"/>
    <w:tmpl w:val="568A6F5E"/>
    <w:lvl w:ilvl="0" w:tplc="FAC29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340"/>
    <w:rsid w:val="00011BAC"/>
    <w:rsid w:val="000149F6"/>
    <w:rsid w:val="000204C9"/>
    <w:rsid w:val="000220A5"/>
    <w:rsid w:val="0003685D"/>
    <w:rsid w:val="00040C6A"/>
    <w:rsid w:val="000548D3"/>
    <w:rsid w:val="000561F2"/>
    <w:rsid w:val="00060079"/>
    <w:rsid w:val="00060432"/>
    <w:rsid w:val="00071449"/>
    <w:rsid w:val="00071812"/>
    <w:rsid w:val="000727DC"/>
    <w:rsid w:val="000848F3"/>
    <w:rsid w:val="0008499E"/>
    <w:rsid w:val="000858B4"/>
    <w:rsid w:val="00094CF2"/>
    <w:rsid w:val="000B117C"/>
    <w:rsid w:val="000B137F"/>
    <w:rsid w:val="000B19A6"/>
    <w:rsid w:val="000D0A30"/>
    <w:rsid w:val="000D7858"/>
    <w:rsid w:val="000E7D93"/>
    <w:rsid w:val="000F572A"/>
    <w:rsid w:val="000F7B78"/>
    <w:rsid w:val="0010119D"/>
    <w:rsid w:val="0010474B"/>
    <w:rsid w:val="00113E79"/>
    <w:rsid w:val="00122C64"/>
    <w:rsid w:val="001300C1"/>
    <w:rsid w:val="00130D1F"/>
    <w:rsid w:val="001321B0"/>
    <w:rsid w:val="00133A15"/>
    <w:rsid w:val="00161595"/>
    <w:rsid w:val="001632ED"/>
    <w:rsid w:val="00164A14"/>
    <w:rsid w:val="001654D6"/>
    <w:rsid w:val="00167230"/>
    <w:rsid w:val="00174F47"/>
    <w:rsid w:val="001826B5"/>
    <w:rsid w:val="0019063E"/>
    <w:rsid w:val="001A13D1"/>
    <w:rsid w:val="001A47D3"/>
    <w:rsid w:val="001A7849"/>
    <w:rsid w:val="001B7862"/>
    <w:rsid w:val="001C28E1"/>
    <w:rsid w:val="001C3DA4"/>
    <w:rsid w:val="001C5CE3"/>
    <w:rsid w:val="001D4F62"/>
    <w:rsid w:val="001E5CBC"/>
    <w:rsid w:val="001F4CA5"/>
    <w:rsid w:val="00203EB5"/>
    <w:rsid w:val="00203FF9"/>
    <w:rsid w:val="00220777"/>
    <w:rsid w:val="00226D97"/>
    <w:rsid w:val="00232C95"/>
    <w:rsid w:val="00252619"/>
    <w:rsid w:val="00254703"/>
    <w:rsid w:val="002614D5"/>
    <w:rsid w:val="00264655"/>
    <w:rsid w:val="00264807"/>
    <w:rsid w:val="00270305"/>
    <w:rsid w:val="00287F9A"/>
    <w:rsid w:val="0029178E"/>
    <w:rsid w:val="00294357"/>
    <w:rsid w:val="00295204"/>
    <w:rsid w:val="002C268F"/>
    <w:rsid w:val="002D19C7"/>
    <w:rsid w:val="002D2CED"/>
    <w:rsid w:val="002E29F7"/>
    <w:rsid w:val="002E3AEC"/>
    <w:rsid w:val="002E668D"/>
    <w:rsid w:val="002F0726"/>
    <w:rsid w:val="002F3228"/>
    <w:rsid w:val="00301E1D"/>
    <w:rsid w:val="003220F5"/>
    <w:rsid w:val="00325274"/>
    <w:rsid w:val="0032783D"/>
    <w:rsid w:val="003462F9"/>
    <w:rsid w:val="00354DC7"/>
    <w:rsid w:val="00366C7D"/>
    <w:rsid w:val="0037254E"/>
    <w:rsid w:val="00392FF8"/>
    <w:rsid w:val="00394FB9"/>
    <w:rsid w:val="003A424D"/>
    <w:rsid w:val="003A597C"/>
    <w:rsid w:val="003A774E"/>
    <w:rsid w:val="003C243F"/>
    <w:rsid w:val="003C37D2"/>
    <w:rsid w:val="003C77D6"/>
    <w:rsid w:val="003D7E54"/>
    <w:rsid w:val="003E1D8B"/>
    <w:rsid w:val="003E4914"/>
    <w:rsid w:val="003F18CF"/>
    <w:rsid w:val="003F1B55"/>
    <w:rsid w:val="003F1D39"/>
    <w:rsid w:val="003F5404"/>
    <w:rsid w:val="003F6992"/>
    <w:rsid w:val="003F739B"/>
    <w:rsid w:val="004012AC"/>
    <w:rsid w:val="004012D3"/>
    <w:rsid w:val="004069ED"/>
    <w:rsid w:val="00407222"/>
    <w:rsid w:val="004148EC"/>
    <w:rsid w:val="004178D9"/>
    <w:rsid w:val="00421B52"/>
    <w:rsid w:val="00425759"/>
    <w:rsid w:val="00425984"/>
    <w:rsid w:val="00433650"/>
    <w:rsid w:val="00433B95"/>
    <w:rsid w:val="0043565A"/>
    <w:rsid w:val="0044740D"/>
    <w:rsid w:val="0045101B"/>
    <w:rsid w:val="00451D29"/>
    <w:rsid w:val="00454A20"/>
    <w:rsid w:val="00454F33"/>
    <w:rsid w:val="004643E2"/>
    <w:rsid w:val="00495442"/>
    <w:rsid w:val="004A3549"/>
    <w:rsid w:val="004B0CAF"/>
    <w:rsid w:val="004B1EF7"/>
    <w:rsid w:val="004C7F15"/>
    <w:rsid w:val="004D3799"/>
    <w:rsid w:val="004D6C3B"/>
    <w:rsid w:val="004E4DE9"/>
    <w:rsid w:val="004E7A75"/>
    <w:rsid w:val="004F1C67"/>
    <w:rsid w:val="004F3DF4"/>
    <w:rsid w:val="00504CAB"/>
    <w:rsid w:val="005201C9"/>
    <w:rsid w:val="00522441"/>
    <w:rsid w:val="00534FC8"/>
    <w:rsid w:val="00540207"/>
    <w:rsid w:val="00542143"/>
    <w:rsid w:val="005423D5"/>
    <w:rsid w:val="00542C60"/>
    <w:rsid w:val="005479B9"/>
    <w:rsid w:val="00553319"/>
    <w:rsid w:val="00554A13"/>
    <w:rsid w:val="0056416A"/>
    <w:rsid w:val="00570193"/>
    <w:rsid w:val="00570741"/>
    <w:rsid w:val="00582794"/>
    <w:rsid w:val="005858C3"/>
    <w:rsid w:val="00586B90"/>
    <w:rsid w:val="00592B07"/>
    <w:rsid w:val="00595D46"/>
    <w:rsid w:val="00597378"/>
    <w:rsid w:val="005C1D22"/>
    <w:rsid w:val="005D75EC"/>
    <w:rsid w:val="00602C55"/>
    <w:rsid w:val="006152A6"/>
    <w:rsid w:val="00615E86"/>
    <w:rsid w:val="00623A04"/>
    <w:rsid w:val="00637156"/>
    <w:rsid w:val="0063741D"/>
    <w:rsid w:val="006437EF"/>
    <w:rsid w:val="006458C3"/>
    <w:rsid w:val="00647A3B"/>
    <w:rsid w:val="00651820"/>
    <w:rsid w:val="006648FD"/>
    <w:rsid w:val="00667DB5"/>
    <w:rsid w:val="00673612"/>
    <w:rsid w:val="00673E4B"/>
    <w:rsid w:val="00694798"/>
    <w:rsid w:val="006A231D"/>
    <w:rsid w:val="006B00A9"/>
    <w:rsid w:val="006E13D1"/>
    <w:rsid w:val="006E3A54"/>
    <w:rsid w:val="006E667E"/>
    <w:rsid w:val="006F549C"/>
    <w:rsid w:val="007032EF"/>
    <w:rsid w:val="00712578"/>
    <w:rsid w:val="007240A7"/>
    <w:rsid w:val="00732A7F"/>
    <w:rsid w:val="00733067"/>
    <w:rsid w:val="00736028"/>
    <w:rsid w:val="00742B1C"/>
    <w:rsid w:val="00755BDC"/>
    <w:rsid w:val="0075644F"/>
    <w:rsid w:val="00757138"/>
    <w:rsid w:val="007770F4"/>
    <w:rsid w:val="00786BBD"/>
    <w:rsid w:val="007871E9"/>
    <w:rsid w:val="007906BB"/>
    <w:rsid w:val="007917E0"/>
    <w:rsid w:val="0079515B"/>
    <w:rsid w:val="00795EFC"/>
    <w:rsid w:val="007972D9"/>
    <w:rsid w:val="007A0171"/>
    <w:rsid w:val="007A1740"/>
    <w:rsid w:val="007A2EF0"/>
    <w:rsid w:val="007A5477"/>
    <w:rsid w:val="007A5937"/>
    <w:rsid w:val="007B2A5D"/>
    <w:rsid w:val="007B7C82"/>
    <w:rsid w:val="007C5113"/>
    <w:rsid w:val="007E4801"/>
    <w:rsid w:val="007E635E"/>
    <w:rsid w:val="007E66A9"/>
    <w:rsid w:val="007F152C"/>
    <w:rsid w:val="007F18F4"/>
    <w:rsid w:val="007F498E"/>
    <w:rsid w:val="0080119C"/>
    <w:rsid w:val="00806D3C"/>
    <w:rsid w:val="00816EA0"/>
    <w:rsid w:val="00820558"/>
    <w:rsid w:val="0083256F"/>
    <w:rsid w:val="00833CC9"/>
    <w:rsid w:val="008403AB"/>
    <w:rsid w:val="00845DC4"/>
    <w:rsid w:val="00846697"/>
    <w:rsid w:val="00851B5E"/>
    <w:rsid w:val="00857294"/>
    <w:rsid w:val="00860558"/>
    <w:rsid w:val="00860A84"/>
    <w:rsid w:val="00861884"/>
    <w:rsid w:val="00867DA1"/>
    <w:rsid w:val="00882555"/>
    <w:rsid w:val="0089310B"/>
    <w:rsid w:val="00894CD3"/>
    <w:rsid w:val="008A61C8"/>
    <w:rsid w:val="008A728B"/>
    <w:rsid w:val="008A7BE1"/>
    <w:rsid w:val="008B47BA"/>
    <w:rsid w:val="008C0DFD"/>
    <w:rsid w:val="008C3229"/>
    <w:rsid w:val="008D4E60"/>
    <w:rsid w:val="008D78F0"/>
    <w:rsid w:val="008E136F"/>
    <w:rsid w:val="008E560B"/>
    <w:rsid w:val="008F1528"/>
    <w:rsid w:val="008F2CB8"/>
    <w:rsid w:val="008F3434"/>
    <w:rsid w:val="00900C18"/>
    <w:rsid w:val="00905128"/>
    <w:rsid w:val="009142C5"/>
    <w:rsid w:val="009438B8"/>
    <w:rsid w:val="00944B4E"/>
    <w:rsid w:val="00950554"/>
    <w:rsid w:val="00960ABB"/>
    <w:rsid w:val="00963036"/>
    <w:rsid w:val="00987702"/>
    <w:rsid w:val="009877A7"/>
    <w:rsid w:val="00997D49"/>
    <w:rsid w:val="009A61F4"/>
    <w:rsid w:val="009A640A"/>
    <w:rsid w:val="009B0A8E"/>
    <w:rsid w:val="009B2FAC"/>
    <w:rsid w:val="009C0988"/>
    <w:rsid w:val="009D0BB8"/>
    <w:rsid w:val="009D23BD"/>
    <w:rsid w:val="009D3F18"/>
    <w:rsid w:val="009F1087"/>
    <w:rsid w:val="009F15D1"/>
    <w:rsid w:val="00A01ECE"/>
    <w:rsid w:val="00A04571"/>
    <w:rsid w:val="00A10AFC"/>
    <w:rsid w:val="00A11457"/>
    <w:rsid w:val="00A11F38"/>
    <w:rsid w:val="00A17F4D"/>
    <w:rsid w:val="00A23C2E"/>
    <w:rsid w:val="00A40016"/>
    <w:rsid w:val="00A43FDF"/>
    <w:rsid w:val="00A500F1"/>
    <w:rsid w:val="00A54FAF"/>
    <w:rsid w:val="00A61880"/>
    <w:rsid w:val="00A63CEF"/>
    <w:rsid w:val="00A71FBA"/>
    <w:rsid w:val="00A74D1A"/>
    <w:rsid w:val="00A8755E"/>
    <w:rsid w:val="00A875E7"/>
    <w:rsid w:val="00A952DB"/>
    <w:rsid w:val="00AA3986"/>
    <w:rsid w:val="00AB22E5"/>
    <w:rsid w:val="00AB47FE"/>
    <w:rsid w:val="00AB6D33"/>
    <w:rsid w:val="00AB7ED0"/>
    <w:rsid w:val="00AC0AFF"/>
    <w:rsid w:val="00AC4441"/>
    <w:rsid w:val="00AC6E4E"/>
    <w:rsid w:val="00AE1BD8"/>
    <w:rsid w:val="00AE618C"/>
    <w:rsid w:val="00B01D85"/>
    <w:rsid w:val="00B03851"/>
    <w:rsid w:val="00B03A93"/>
    <w:rsid w:val="00B07C13"/>
    <w:rsid w:val="00B1051D"/>
    <w:rsid w:val="00B1781C"/>
    <w:rsid w:val="00B31A05"/>
    <w:rsid w:val="00B32B9C"/>
    <w:rsid w:val="00B362AB"/>
    <w:rsid w:val="00B36E69"/>
    <w:rsid w:val="00B37AF2"/>
    <w:rsid w:val="00B57255"/>
    <w:rsid w:val="00B72A14"/>
    <w:rsid w:val="00B8464B"/>
    <w:rsid w:val="00B872A2"/>
    <w:rsid w:val="00B90B46"/>
    <w:rsid w:val="00B93854"/>
    <w:rsid w:val="00BA01EB"/>
    <w:rsid w:val="00BB0221"/>
    <w:rsid w:val="00BB452B"/>
    <w:rsid w:val="00BB57FB"/>
    <w:rsid w:val="00BC7964"/>
    <w:rsid w:val="00BD01A4"/>
    <w:rsid w:val="00BD0A03"/>
    <w:rsid w:val="00BD1770"/>
    <w:rsid w:val="00BE548E"/>
    <w:rsid w:val="00BE7471"/>
    <w:rsid w:val="00BF2AF7"/>
    <w:rsid w:val="00BF36DC"/>
    <w:rsid w:val="00C00E52"/>
    <w:rsid w:val="00C01940"/>
    <w:rsid w:val="00C13594"/>
    <w:rsid w:val="00C2128B"/>
    <w:rsid w:val="00C218D6"/>
    <w:rsid w:val="00C5268B"/>
    <w:rsid w:val="00C571AA"/>
    <w:rsid w:val="00C605BD"/>
    <w:rsid w:val="00C86EF2"/>
    <w:rsid w:val="00C91403"/>
    <w:rsid w:val="00CA1B66"/>
    <w:rsid w:val="00CA355F"/>
    <w:rsid w:val="00CB0AB3"/>
    <w:rsid w:val="00CB750B"/>
    <w:rsid w:val="00CB7AFB"/>
    <w:rsid w:val="00CC4953"/>
    <w:rsid w:val="00CE25AB"/>
    <w:rsid w:val="00CE6540"/>
    <w:rsid w:val="00CE7301"/>
    <w:rsid w:val="00CF14C8"/>
    <w:rsid w:val="00D11798"/>
    <w:rsid w:val="00D3092E"/>
    <w:rsid w:val="00D31340"/>
    <w:rsid w:val="00D35742"/>
    <w:rsid w:val="00D40EED"/>
    <w:rsid w:val="00D46658"/>
    <w:rsid w:val="00D601BA"/>
    <w:rsid w:val="00D625E5"/>
    <w:rsid w:val="00D6338B"/>
    <w:rsid w:val="00D640A4"/>
    <w:rsid w:val="00D650F2"/>
    <w:rsid w:val="00D72C83"/>
    <w:rsid w:val="00D81507"/>
    <w:rsid w:val="00D946D4"/>
    <w:rsid w:val="00DB057A"/>
    <w:rsid w:val="00DB1C3B"/>
    <w:rsid w:val="00DB3AB9"/>
    <w:rsid w:val="00DB6237"/>
    <w:rsid w:val="00DE0D76"/>
    <w:rsid w:val="00DE64CD"/>
    <w:rsid w:val="00DF4002"/>
    <w:rsid w:val="00DF417D"/>
    <w:rsid w:val="00E00744"/>
    <w:rsid w:val="00E0508A"/>
    <w:rsid w:val="00E17A8E"/>
    <w:rsid w:val="00E27E1C"/>
    <w:rsid w:val="00E30BF8"/>
    <w:rsid w:val="00E32CC7"/>
    <w:rsid w:val="00E330C8"/>
    <w:rsid w:val="00E34FE3"/>
    <w:rsid w:val="00E371FC"/>
    <w:rsid w:val="00E413C7"/>
    <w:rsid w:val="00E418C4"/>
    <w:rsid w:val="00E44E0D"/>
    <w:rsid w:val="00E53D25"/>
    <w:rsid w:val="00E55252"/>
    <w:rsid w:val="00E5586C"/>
    <w:rsid w:val="00E64AD9"/>
    <w:rsid w:val="00E64FF4"/>
    <w:rsid w:val="00E74426"/>
    <w:rsid w:val="00E82C5B"/>
    <w:rsid w:val="00E96BE0"/>
    <w:rsid w:val="00EB0EC6"/>
    <w:rsid w:val="00EB3718"/>
    <w:rsid w:val="00EC0186"/>
    <w:rsid w:val="00EC79A2"/>
    <w:rsid w:val="00ED252A"/>
    <w:rsid w:val="00ED29DE"/>
    <w:rsid w:val="00EE1E9B"/>
    <w:rsid w:val="00EE374C"/>
    <w:rsid w:val="00EF4E64"/>
    <w:rsid w:val="00F04C4E"/>
    <w:rsid w:val="00F269F6"/>
    <w:rsid w:val="00F26A3C"/>
    <w:rsid w:val="00F35438"/>
    <w:rsid w:val="00F51F0D"/>
    <w:rsid w:val="00F53696"/>
    <w:rsid w:val="00F53BA8"/>
    <w:rsid w:val="00F62E8E"/>
    <w:rsid w:val="00F63B62"/>
    <w:rsid w:val="00F770BD"/>
    <w:rsid w:val="00F8023A"/>
    <w:rsid w:val="00FA033A"/>
    <w:rsid w:val="00FA08D0"/>
    <w:rsid w:val="00FA45D4"/>
    <w:rsid w:val="00FA7715"/>
    <w:rsid w:val="00FB040D"/>
    <w:rsid w:val="00FB600C"/>
    <w:rsid w:val="00FC1761"/>
    <w:rsid w:val="00FC4E21"/>
    <w:rsid w:val="00FD02D6"/>
    <w:rsid w:val="00FD7E72"/>
    <w:rsid w:val="00FE25CB"/>
    <w:rsid w:val="00FE4E94"/>
    <w:rsid w:val="00FF5B56"/>
    <w:rsid w:val="00FF6255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B05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semiHidden/>
    <w:rsid w:val="003A774E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DB057A"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413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D01A4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BD01A4"/>
    <w:rPr>
      <w:rFonts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table" w:styleId="ad">
    <w:name w:val="Table Grid"/>
    <w:basedOn w:val="a1"/>
    <w:rsid w:val="00A618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lock Text"/>
    <w:basedOn w:val="a"/>
    <w:uiPriority w:val="99"/>
    <w:rsid w:val="00A6188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semiHidden/>
    <w:rsid w:val="003A774E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413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D01A4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BD01A4"/>
    <w:rPr>
      <w:rFonts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7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A3CEC-CAFD-4DC7-B2DD-DB9BC4C8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2019-08-21T08:16:00Z</cp:lastPrinted>
  <dcterms:created xsi:type="dcterms:W3CDTF">2019-08-21T12:40:00Z</dcterms:created>
  <dcterms:modified xsi:type="dcterms:W3CDTF">2019-08-21T12:49:00Z</dcterms:modified>
</cp:coreProperties>
</file>