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43" w:rsidRPr="00B65D43" w:rsidRDefault="00B65D43" w:rsidP="00B65D43">
      <w:pPr>
        <w:ind w:firstLine="567"/>
        <w:jc w:val="center"/>
        <w:rPr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7524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43" w:rsidRPr="00B65D43" w:rsidRDefault="00B65D43" w:rsidP="00B65D43">
      <w:pPr>
        <w:jc w:val="center"/>
        <w:rPr>
          <w:b/>
          <w:bCs/>
        </w:rPr>
      </w:pPr>
    </w:p>
    <w:p w:rsidR="00B65D43" w:rsidRPr="00B65D43" w:rsidRDefault="00B65D43" w:rsidP="00B65D43">
      <w:pPr>
        <w:jc w:val="center"/>
        <w:rPr>
          <w:b/>
          <w:bCs/>
          <w:sz w:val="28"/>
          <w:szCs w:val="20"/>
        </w:rPr>
      </w:pPr>
      <w:r w:rsidRPr="00B65D43">
        <w:rPr>
          <w:b/>
          <w:bCs/>
          <w:sz w:val="28"/>
          <w:szCs w:val="20"/>
        </w:rPr>
        <w:t>ТЕРРИТОРИАЛЬНАЯ  ИЗБИРАТЕЛЬНАЯ  КОМИССИЯ</w:t>
      </w:r>
    </w:p>
    <w:p w:rsidR="00B65D43" w:rsidRPr="00B65D43" w:rsidRDefault="00B65D43" w:rsidP="00B65D43">
      <w:pPr>
        <w:jc w:val="center"/>
        <w:rPr>
          <w:b/>
          <w:bCs/>
          <w:sz w:val="28"/>
          <w:szCs w:val="20"/>
        </w:rPr>
      </w:pPr>
      <w:r w:rsidRPr="00B65D43">
        <w:rPr>
          <w:b/>
          <w:bCs/>
          <w:sz w:val="28"/>
          <w:szCs w:val="20"/>
        </w:rPr>
        <w:t>ГОРОДА  НОВОЧЕРКАССКА РОСТОВСКОЙ ОБЛАСТИ</w:t>
      </w:r>
    </w:p>
    <w:p w:rsidR="00B65D43" w:rsidRPr="00B65D43" w:rsidRDefault="00B65D43" w:rsidP="00B65D43">
      <w:pPr>
        <w:rPr>
          <w:sz w:val="28"/>
          <w:szCs w:val="28"/>
        </w:rPr>
      </w:pPr>
    </w:p>
    <w:p w:rsidR="00B65D43" w:rsidRPr="00B65D43" w:rsidRDefault="00B65D43" w:rsidP="00B65D43">
      <w:pPr>
        <w:keepNext/>
        <w:jc w:val="center"/>
        <w:outlineLvl w:val="0"/>
        <w:rPr>
          <w:b/>
          <w:sz w:val="28"/>
          <w:szCs w:val="20"/>
          <w:lang/>
        </w:rPr>
      </w:pPr>
      <w:r w:rsidRPr="00B65D43">
        <w:rPr>
          <w:b/>
          <w:sz w:val="28"/>
          <w:szCs w:val="20"/>
          <w:lang/>
        </w:rPr>
        <w:t xml:space="preserve">ПОСТАНОВЛЕНИЕ </w:t>
      </w:r>
    </w:p>
    <w:p w:rsidR="00B65D43" w:rsidRPr="00B65D43" w:rsidRDefault="00B65D43" w:rsidP="00B65D43">
      <w:pPr>
        <w:keepNext/>
        <w:outlineLvl w:val="1"/>
        <w:rPr>
          <w:sz w:val="28"/>
          <w:szCs w:val="20"/>
        </w:rPr>
      </w:pPr>
    </w:p>
    <w:p w:rsidR="00B65D43" w:rsidRPr="00B65D43" w:rsidRDefault="003C3AC0" w:rsidP="00B65D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B65D43" w:rsidRPr="00B65D43">
        <w:rPr>
          <w:bCs/>
          <w:sz w:val="28"/>
          <w:szCs w:val="28"/>
        </w:rPr>
        <w:t xml:space="preserve"> июня 2018 г.</w:t>
      </w:r>
      <w:r w:rsidR="00B65D43" w:rsidRPr="00B65D43">
        <w:rPr>
          <w:bCs/>
          <w:sz w:val="28"/>
          <w:szCs w:val="28"/>
        </w:rPr>
        <w:tab/>
      </w:r>
      <w:r w:rsidR="00B65D43" w:rsidRPr="00B65D43">
        <w:rPr>
          <w:bCs/>
          <w:sz w:val="28"/>
          <w:szCs w:val="28"/>
        </w:rPr>
        <w:tab/>
      </w:r>
      <w:r w:rsidR="00B65D43" w:rsidRPr="00B65D43">
        <w:rPr>
          <w:bCs/>
          <w:sz w:val="28"/>
          <w:szCs w:val="28"/>
        </w:rPr>
        <w:tab/>
      </w:r>
      <w:r w:rsidR="00B65D43" w:rsidRPr="00B65D43">
        <w:rPr>
          <w:bCs/>
          <w:sz w:val="28"/>
          <w:szCs w:val="28"/>
        </w:rPr>
        <w:tab/>
      </w:r>
      <w:r w:rsidR="00B65D43" w:rsidRPr="00B65D43">
        <w:rPr>
          <w:bCs/>
          <w:sz w:val="28"/>
          <w:szCs w:val="28"/>
        </w:rPr>
        <w:tab/>
      </w:r>
      <w:r w:rsidR="00B65D43" w:rsidRPr="00B65D43">
        <w:rPr>
          <w:bCs/>
          <w:sz w:val="28"/>
          <w:szCs w:val="28"/>
        </w:rPr>
        <w:tab/>
      </w:r>
      <w:r w:rsidR="00B65D43" w:rsidRPr="00B65D43">
        <w:rPr>
          <w:bCs/>
          <w:sz w:val="28"/>
          <w:szCs w:val="28"/>
        </w:rPr>
        <w:tab/>
      </w:r>
      <w:r w:rsidR="00B65D43" w:rsidRPr="00B65D43">
        <w:rPr>
          <w:bCs/>
          <w:sz w:val="28"/>
          <w:szCs w:val="28"/>
        </w:rPr>
        <w:tab/>
        <w:t xml:space="preserve">                   № 4</w:t>
      </w:r>
      <w:r w:rsidR="00692FA1">
        <w:rPr>
          <w:bCs/>
          <w:sz w:val="28"/>
          <w:szCs w:val="28"/>
        </w:rPr>
        <w:t>7</w:t>
      </w:r>
      <w:r w:rsidR="00B65D43" w:rsidRPr="00B65D43">
        <w:rPr>
          <w:bCs/>
          <w:sz w:val="28"/>
          <w:szCs w:val="28"/>
        </w:rPr>
        <w:t>-</w:t>
      </w:r>
      <w:r w:rsidR="00B65D43">
        <w:rPr>
          <w:bCs/>
          <w:sz w:val="28"/>
          <w:szCs w:val="28"/>
        </w:rPr>
        <w:t>3</w:t>
      </w:r>
    </w:p>
    <w:p w:rsidR="00B65D43" w:rsidRPr="00B65D43" w:rsidRDefault="00B65D43" w:rsidP="00B65D43">
      <w:pPr>
        <w:jc w:val="center"/>
        <w:rPr>
          <w:bCs/>
          <w:sz w:val="28"/>
          <w:szCs w:val="28"/>
        </w:rPr>
      </w:pPr>
      <w:r w:rsidRPr="00B65D43">
        <w:rPr>
          <w:bCs/>
          <w:sz w:val="28"/>
          <w:szCs w:val="28"/>
        </w:rPr>
        <w:t>г. Новочеркасск</w:t>
      </w:r>
    </w:p>
    <w:p w:rsidR="00A25405" w:rsidRDefault="00A25405" w:rsidP="00A71FDE">
      <w:pPr>
        <w:ind w:left="-567" w:right="-1425" w:firstLine="4536"/>
        <w:rPr>
          <w:sz w:val="27"/>
          <w:szCs w:val="27"/>
        </w:rPr>
      </w:pPr>
    </w:p>
    <w:p w:rsidR="00A25405" w:rsidRPr="008B544B" w:rsidRDefault="00A25405" w:rsidP="00A25405">
      <w:pPr>
        <w:pStyle w:val="14"/>
        <w:widowControl/>
        <w:suppressAutoHyphens/>
        <w:ind w:left="1134" w:right="1133"/>
        <w:jc w:val="both"/>
      </w:pPr>
      <w:r w:rsidRPr="008B544B">
        <w:rPr>
          <w:bCs w:val="0"/>
        </w:rPr>
        <w:t xml:space="preserve">Об Экспертном совете при </w:t>
      </w:r>
      <w:r w:rsidR="008C33E3">
        <w:rPr>
          <w:bCs w:val="0"/>
        </w:rPr>
        <w:t>О</w:t>
      </w:r>
      <w:r>
        <w:rPr>
          <w:bCs w:val="0"/>
        </w:rPr>
        <w:t xml:space="preserve">кружной </w:t>
      </w:r>
      <w:r w:rsidRPr="008B544B">
        <w:rPr>
          <w:bCs w:val="0"/>
        </w:rPr>
        <w:t xml:space="preserve">избирательной комиссии </w:t>
      </w:r>
      <w:r w:rsidR="00B65D43">
        <w:rPr>
          <w:bCs w:val="0"/>
        </w:rPr>
        <w:t>Новочеркасского</w:t>
      </w:r>
      <w:r>
        <w:rPr>
          <w:bCs w:val="0"/>
        </w:rPr>
        <w:t xml:space="preserve"> одномандатного избирательного округа №</w:t>
      </w:r>
      <w:r w:rsidR="00B65D43">
        <w:rPr>
          <w:bCs w:val="0"/>
        </w:rPr>
        <w:t xml:space="preserve"> 11</w:t>
      </w:r>
      <w:r>
        <w:rPr>
          <w:bCs w:val="0"/>
        </w:rPr>
        <w:t xml:space="preserve"> </w:t>
      </w:r>
      <w:r w:rsidRPr="008B544B">
        <w:rPr>
          <w:bCs w:val="0"/>
        </w:rPr>
        <w:t xml:space="preserve">по оценке предвыборных агитационных материалов и иным вопросам информационного </w:t>
      </w:r>
      <w:proofErr w:type="gramStart"/>
      <w:r w:rsidRPr="008B544B">
        <w:rPr>
          <w:bCs w:val="0"/>
        </w:rPr>
        <w:t xml:space="preserve">обеспечения выборов </w:t>
      </w:r>
      <w:r w:rsidRPr="008B544B">
        <w:t>депутатов Законодательного Собрания Ростовской области шестого созыва</w:t>
      </w:r>
      <w:proofErr w:type="gramEnd"/>
      <w:r w:rsidRPr="008B544B">
        <w:t xml:space="preserve"> </w:t>
      </w:r>
    </w:p>
    <w:p w:rsidR="00A25405" w:rsidRPr="00FC2A53" w:rsidRDefault="00A25405" w:rsidP="00BD72B1">
      <w:pPr>
        <w:pStyle w:val="21"/>
        <w:tabs>
          <w:tab w:val="left" w:pos="8222"/>
        </w:tabs>
        <w:spacing w:after="0" w:line="276" w:lineRule="auto"/>
        <w:ind w:right="1473"/>
        <w:jc w:val="both"/>
        <w:rPr>
          <w:b/>
          <w:szCs w:val="28"/>
        </w:rPr>
      </w:pPr>
    </w:p>
    <w:p w:rsidR="00166F02" w:rsidRDefault="00A25405" w:rsidP="009C1FFB">
      <w:pPr>
        <w:spacing w:line="276" w:lineRule="auto"/>
        <w:ind w:firstLine="709"/>
        <w:jc w:val="both"/>
        <w:rPr>
          <w:sz w:val="28"/>
          <w:szCs w:val="28"/>
        </w:rPr>
      </w:pPr>
      <w:r w:rsidRPr="00BD72B1">
        <w:rPr>
          <w:sz w:val="28"/>
          <w:szCs w:val="28"/>
        </w:rPr>
        <w:t>В соответствии со статьей 25, пунктом 7 статьи 56, статьи 60 Фед</w:t>
      </w:r>
      <w:r w:rsidRPr="00BD72B1">
        <w:rPr>
          <w:sz w:val="28"/>
          <w:szCs w:val="28"/>
        </w:rPr>
        <w:t>е</w:t>
      </w:r>
      <w:r w:rsidRPr="00BD72B1">
        <w:rPr>
          <w:sz w:val="28"/>
          <w:szCs w:val="28"/>
        </w:rPr>
        <w:t>рального закона от 12 июня 2002 года № 67-ФЗ «Об основных гарантиях и</w:t>
      </w:r>
      <w:r w:rsidRPr="00BD72B1">
        <w:rPr>
          <w:sz w:val="28"/>
          <w:szCs w:val="28"/>
        </w:rPr>
        <w:t>з</w:t>
      </w:r>
      <w:r w:rsidRPr="00BD72B1">
        <w:rPr>
          <w:sz w:val="28"/>
          <w:szCs w:val="28"/>
        </w:rPr>
        <w:t xml:space="preserve">бирательных прав и права на участие в референдуме граждан Российской </w:t>
      </w:r>
      <w:proofErr w:type="gramStart"/>
      <w:r w:rsidRPr="00BD72B1">
        <w:rPr>
          <w:sz w:val="28"/>
          <w:szCs w:val="28"/>
        </w:rPr>
        <w:t>Федерации», статьей 16 Областного закона от 12 мая 2016 года № 525-ЗС «О выборах и референдумах в Ростовской области», на основании постановл</w:t>
      </w:r>
      <w:r w:rsidRPr="00BD72B1">
        <w:rPr>
          <w:sz w:val="28"/>
          <w:szCs w:val="28"/>
        </w:rPr>
        <w:t>е</w:t>
      </w:r>
      <w:r w:rsidRPr="00BD72B1">
        <w:rPr>
          <w:sz w:val="28"/>
          <w:szCs w:val="28"/>
        </w:rPr>
        <w:t>ний Избирательной комиссии Ростовской области от 31.05.2018 г. №</w:t>
      </w:r>
      <w:r w:rsidR="00B65D43">
        <w:rPr>
          <w:sz w:val="28"/>
          <w:szCs w:val="28"/>
        </w:rPr>
        <w:t xml:space="preserve"> </w:t>
      </w:r>
      <w:r w:rsidRPr="00BD72B1">
        <w:rPr>
          <w:sz w:val="28"/>
          <w:szCs w:val="28"/>
        </w:rPr>
        <w:t>39-3 "</w:t>
      </w:r>
      <w:r w:rsidRPr="00BD72B1">
        <w:rPr>
          <w:bCs/>
          <w:sz w:val="28"/>
          <w:szCs w:val="28"/>
        </w:rPr>
        <w:t>О возложении полномочий окружных избирательных комиссий по выборам д</w:t>
      </w:r>
      <w:r w:rsidRPr="00BD72B1">
        <w:rPr>
          <w:bCs/>
          <w:sz w:val="28"/>
          <w:szCs w:val="28"/>
        </w:rPr>
        <w:t>е</w:t>
      </w:r>
      <w:r w:rsidRPr="00BD72B1">
        <w:rPr>
          <w:bCs/>
          <w:sz w:val="28"/>
          <w:szCs w:val="28"/>
        </w:rPr>
        <w:t>путатов Законодательного Собрания Ростовской области шестого созыва на территориальные избирательные комиссии</w:t>
      </w:r>
      <w:r w:rsidRPr="00BD72B1">
        <w:rPr>
          <w:sz w:val="28"/>
          <w:szCs w:val="28"/>
        </w:rPr>
        <w:t>", и в целях реализации полном</w:t>
      </w:r>
      <w:r w:rsidRPr="00BD72B1">
        <w:rPr>
          <w:sz w:val="28"/>
          <w:szCs w:val="28"/>
        </w:rPr>
        <w:t>о</w:t>
      </w:r>
      <w:r w:rsidRPr="00BD72B1">
        <w:rPr>
          <w:sz w:val="28"/>
          <w:szCs w:val="28"/>
        </w:rPr>
        <w:t>чий окружной избирательной комиссии по контролю за соблюдением</w:t>
      </w:r>
      <w:proofErr w:type="gramEnd"/>
      <w:r w:rsidRPr="00BD72B1">
        <w:rPr>
          <w:sz w:val="28"/>
          <w:szCs w:val="28"/>
        </w:rPr>
        <w:t xml:space="preserve"> учас</w:t>
      </w:r>
      <w:r w:rsidRPr="00BD72B1">
        <w:rPr>
          <w:sz w:val="28"/>
          <w:szCs w:val="28"/>
        </w:rPr>
        <w:t>т</w:t>
      </w:r>
      <w:r w:rsidRPr="00BD72B1">
        <w:rPr>
          <w:sz w:val="28"/>
          <w:szCs w:val="28"/>
        </w:rPr>
        <w:t>никами избирательного процесса порядка и правил информирования избир</w:t>
      </w:r>
      <w:r w:rsidRPr="00BD72B1">
        <w:rPr>
          <w:sz w:val="28"/>
          <w:szCs w:val="28"/>
        </w:rPr>
        <w:t>а</w:t>
      </w:r>
      <w:r w:rsidRPr="00BD72B1">
        <w:rPr>
          <w:sz w:val="28"/>
          <w:szCs w:val="28"/>
        </w:rPr>
        <w:t>телей, проведения предвыборной агитации при проведении выборов депут</w:t>
      </w:r>
      <w:r w:rsidRPr="00BD72B1">
        <w:rPr>
          <w:sz w:val="28"/>
          <w:szCs w:val="28"/>
        </w:rPr>
        <w:t>а</w:t>
      </w:r>
      <w:r w:rsidRPr="00BD72B1">
        <w:rPr>
          <w:sz w:val="28"/>
          <w:szCs w:val="28"/>
        </w:rPr>
        <w:t xml:space="preserve">тов Законодательного Собрания Ростовской области, </w:t>
      </w:r>
    </w:p>
    <w:p w:rsidR="00166F02" w:rsidRDefault="00166F02" w:rsidP="009C1FFB">
      <w:pPr>
        <w:spacing w:line="276" w:lineRule="auto"/>
        <w:ind w:firstLine="709"/>
        <w:jc w:val="both"/>
        <w:rPr>
          <w:sz w:val="28"/>
          <w:szCs w:val="28"/>
        </w:rPr>
      </w:pPr>
    </w:p>
    <w:p w:rsidR="00166F02" w:rsidRDefault="00A25405" w:rsidP="00166F02">
      <w:pPr>
        <w:spacing w:line="276" w:lineRule="auto"/>
        <w:ind w:firstLine="709"/>
        <w:jc w:val="center"/>
        <w:rPr>
          <w:sz w:val="28"/>
          <w:szCs w:val="28"/>
        </w:rPr>
      </w:pPr>
      <w:r w:rsidRPr="00BD72B1">
        <w:rPr>
          <w:sz w:val="28"/>
          <w:szCs w:val="28"/>
        </w:rPr>
        <w:t xml:space="preserve">Территориальная избирательная комиссия </w:t>
      </w:r>
      <w:r w:rsidR="00B65D43">
        <w:rPr>
          <w:sz w:val="28"/>
          <w:szCs w:val="28"/>
        </w:rPr>
        <w:t>города Новочеркасска</w:t>
      </w:r>
    </w:p>
    <w:p w:rsidR="00A25405" w:rsidRDefault="00A25405" w:rsidP="00166F02">
      <w:pPr>
        <w:spacing w:line="276" w:lineRule="auto"/>
        <w:ind w:firstLine="709"/>
        <w:jc w:val="center"/>
        <w:rPr>
          <w:sz w:val="28"/>
          <w:szCs w:val="28"/>
        </w:rPr>
      </w:pPr>
      <w:r w:rsidRPr="00BD72B1">
        <w:rPr>
          <w:sz w:val="28"/>
          <w:szCs w:val="28"/>
        </w:rPr>
        <w:t>Ростовской области</w:t>
      </w:r>
      <w:r w:rsidR="00166F02">
        <w:rPr>
          <w:sz w:val="28"/>
          <w:szCs w:val="28"/>
        </w:rPr>
        <w:t xml:space="preserve"> </w:t>
      </w:r>
      <w:r w:rsidRPr="00BD72B1">
        <w:rPr>
          <w:sz w:val="28"/>
          <w:szCs w:val="28"/>
        </w:rPr>
        <w:t>ПОСТАНОВЛЯЕТ:</w:t>
      </w:r>
    </w:p>
    <w:p w:rsidR="00166F02" w:rsidRPr="00BD72B1" w:rsidRDefault="00166F02" w:rsidP="00166F02">
      <w:pPr>
        <w:spacing w:line="276" w:lineRule="auto"/>
        <w:ind w:firstLine="709"/>
        <w:jc w:val="center"/>
        <w:rPr>
          <w:sz w:val="28"/>
          <w:szCs w:val="28"/>
        </w:rPr>
      </w:pPr>
    </w:p>
    <w:p w:rsidR="00A25405" w:rsidRPr="00BD72B1" w:rsidRDefault="00A25405" w:rsidP="009C1FFB">
      <w:pPr>
        <w:spacing w:line="276" w:lineRule="auto"/>
        <w:ind w:firstLine="709"/>
        <w:jc w:val="both"/>
        <w:rPr>
          <w:sz w:val="28"/>
          <w:szCs w:val="28"/>
        </w:rPr>
      </w:pPr>
      <w:r w:rsidRPr="00BD72B1">
        <w:rPr>
          <w:bCs/>
          <w:sz w:val="28"/>
          <w:szCs w:val="28"/>
        </w:rPr>
        <w:t>1. </w:t>
      </w:r>
      <w:r w:rsidRPr="00BD72B1">
        <w:rPr>
          <w:sz w:val="28"/>
          <w:szCs w:val="28"/>
        </w:rPr>
        <w:t>Утвердить Положение о</w:t>
      </w:r>
      <w:r w:rsidRPr="00BD72B1">
        <w:rPr>
          <w:bCs/>
          <w:sz w:val="28"/>
          <w:szCs w:val="28"/>
        </w:rPr>
        <w:t xml:space="preserve">б Экспертном совете при </w:t>
      </w:r>
      <w:r w:rsidR="008C33E3">
        <w:rPr>
          <w:bCs/>
          <w:sz w:val="28"/>
          <w:szCs w:val="28"/>
        </w:rPr>
        <w:t>О</w:t>
      </w:r>
      <w:r w:rsidR="00BD72B1">
        <w:rPr>
          <w:bCs/>
          <w:sz w:val="28"/>
          <w:szCs w:val="28"/>
        </w:rPr>
        <w:t xml:space="preserve">кружной </w:t>
      </w:r>
      <w:r w:rsidRPr="00BD72B1">
        <w:rPr>
          <w:bCs/>
          <w:sz w:val="28"/>
          <w:szCs w:val="28"/>
        </w:rPr>
        <w:t>избир</w:t>
      </w:r>
      <w:r w:rsidRPr="00BD72B1">
        <w:rPr>
          <w:bCs/>
          <w:sz w:val="28"/>
          <w:szCs w:val="28"/>
        </w:rPr>
        <w:t>а</w:t>
      </w:r>
      <w:r w:rsidRPr="00BD72B1">
        <w:rPr>
          <w:bCs/>
          <w:sz w:val="28"/>
          <w:szCs w:val="28"/>
        </w:rPr>
        <w:t xml:space="preserve">тельной комиссии </w:t>
      </w:r>
      <w:r w:rsidR="00B65D43">
        <w:rPr>
          <w:bCs/>
          <w:sz w:val="28"/>
          <w:szCs w:val="28"/>
        </w:rPr>
        <w:t>Новочеркас</w:t>
      </w:r>
      <w:r w:rsidRPr="00BD72B1">
        <w:rPr>
          <w:bCs/>
          <w:sz w:val="28"/>
          <w:szCs w:val="28"/>
        </w:rPr>
        <w:t>ского</w:t>
      </w:r>
      <w:r w:rsidR="00BD72B1">
        <w:rPr>
          <w:bCs/>
          <w:sz w:val="28"/>
          <w:szCs w:val="28"/>
        </w:rPr>
        <w:t xml:space="preserve"> одномандатного избирательного округа №</w:t>
      </w:r>
      <w:r w:rsidR="00B65D43">
        <w:rPr>
          <w:bCs/>
          <w:sz w:val="28"/>
          <w:szCs w:val="28"/>
        </w:rPr>
        <w:t xml:space="preserve"> 11</w:t>
      </w:r>
      <w:r w:rsidRPr="00BD72B1">
        <w:rPr>
          <w:bCs/>
          <w:sz w:val="28"/>
          <w:szCs w:val="28"/>
        </w:rPr>
        <w:t xml:space="preserve"> по оценке предвыборных агитационных материалов и иным вопросам информационного </w:t>
      </w:r>
      <w:proofErr w:type="gramStart"/>
      <w:r w:rsidRPr="00BD72B1">
        <w:rPr>
          <w:bCs/>
          <w:sz w:val="28"/>
          <w:szCs w:val="28"/>
        </w:rPr>
        <w:t xml:space="preserve">обеспечения выборов </w:t>
      </w:r>
      <w:r w:rsidRPr="00BD72B1">
        <w:rPr>
          <w:sz w:val="28"/>
          <w:szCs w:val="28"/>
        </w:rPr>
        <w:t>депутатов Законодательного Собр</w:t>
      </w:r>
      <w:r w:rsidRPr="00BD72B1">
        <w:rPr>
          <w:sz w:val="28"/>
          <w:szCs w:val="28"/>
        </w:rPr>
        <w:t>а</w:t>
      </w:r>
      <w:r w:rsidRPr="00BD72B1">
        <w:rPr>
          <w:sz w:val="28"/>
          <w:szCs w:val="28"/>
        </w:rPr>
        <w:lastRenderedPageBreak/>
        <w:t>ния Ростовской области шестого созыва</w:t>
      </w:r>
      <w:proofErr w:type="gramEnd"/>
      <w:r w:rsidRPr="00BD72B1">
        <w:rPr>
          <w:sz w:val="28"/>
          <w:szCs w:val="28"/>
        </w:rPr>
        <w:t xml:space="preserve"> в </w:t>
      </w:r>
      <w:r w:rsidR="00B65D43">
        <w:rPr>
          <w:sz w:val="28"/>
          <w:szCs w:val="28"/>
        </w:rPr>
        <w:t>Новочеркасском</w:t>
      </w:r>
      <w:r w:rsidRPr="00BD72B1">
        <w:rPr>
          <w:sz w:val="28"/>
          <w:szCs w:val="28"/>
        </w:rPr>
        <w:t xml:space="preserve"> одномандатном избирательной округе №</w:t>
      </w:r>
      <w:r w:rsidR="00B65D43">
        <w:rPr>
          <w:sz w:val="28"/>
          <w:szCs w:val="28"/>
        </w:rPr>
        <w:t xml:space="preserve"> 11</w:t>
      </w:r>
      <w:r w:rsidRPr="00BD72B1">
        <w:rPr>
          <w:sz w:val="28"/>
          <w:szCs w:val="28"/>
        </w:rPr>
        <w:t xml:space="preserve"> (далее Экспертный совет) (приложение №1).</w:t>
      </w:r>
    </w:p>
    <w:p w:rsidR="00C25024" w:rsidRPr="00BD72B1" w:rsidRDefault="00C25024" w:rsidP="009C1FF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BD72B1">
        <w:rPr>
          <w:sz w:val="28"/>
          <w:szCs w:val="28"/>
        </w:rPr>
        <w:t xml:space="preserve"> </w:t>
      </w:r>
      <w:r w:rsidR="00A25405" w:rsidRPr="00BD72B1">
        <w:rPr>
          <w:sz w:val="28"/>
          <w:szCs w:val="28"/>
        </w:rPr>
        <w:t xml:space="preserve"> </w:t>
      </w:r>
      <w:r w:rsidRPr="00BD72B1">
        <w:rPr>
          <w:sz w:val="28"/>
          <w:szCs w:val="28"/>
        </w:rPr>
        <w:t xml:space="preserve">2. Создать при </w:t>
      </w:r>
      <w:r w:rsidR="009C1FFB">
        <w:rPr>
          <w:color w:val="2E2E2E"/>
          <w:sz w:val="28"/>
          <w:szCs w:val="28"/>
        </w:rPr>
        <w:t>о</w:t>
      </w:r>
      <w:r w:rsidRPr="00BD72B1">
        <w:rPr>
          <w:color w:val="2E2E2E"/>
          <w:sz w:val="28"/>
          <w:szCs w:val="28"/>
        </w:rPr>
        <w:t xml:space="preserve">кружной избирательной комиссии </w:t>
      </w:r>
      <w:r w:rsidRPr="00BD72B1">
        <w:rPr>
          <w:bCs/>
          <w:sz w:val="28"/>
          <w:szCs w:val="28"/>
        </w:rPr>
        <w:t xml:space="preserve">по </w:t>
      </w:r>
      <w:r w:rsidR="00B65D43">
        <w:rPr>
          <w:bCs/>
          <w:sz w:val="28"/>
          <w:szCs w:val="28"/>
        </w:rPr>
        <w:t>Новочеркасскому</w:t>
      </w:r>
      <w:r w:rsidRPr="00BD72B1">
        <w:rPr>
          <w:bCs/>
          <w:sz w:val="28"/>
          <w:szCs w:val="28"/>
        </w:rPr>
        <w:t xml:space="preserve"> одномандатному избирательному округу №</w:t>
      </w:r>
      <w:r w:rsidR="00B65D43">
        <w:rPr>
          <w:bCs/>
          <w:sz w:val="28"/>
          <w:szCs w:val="28"/>
        </w:rPr>
        <w:t xml:space="preserve"> 11</w:t>
      </w:r>
      <w:r w:rsidRPr="00BD72B1">
        <w:rPr>
          <w:bCs/>
          <w:sz w:val="28"/>
          <w:szCs w:val="28"/>
        </w:rPr>
        <w:t xml:space="preserve"> </w:t>
      </w:r>
      <w:r w:rsidRPr="00BD72B1">
        <w:rPr>
          <w:sz w:val="28"/>
          <w:szCs w:val="28"/>
        </w:rPr>
        <w:t xml:space="preserve">Экспертный совет по оценке предвыборных агитационных материалов и иным вопросам информационного </w:t>
      </w:r>
      <w:proofErr w:type="gramStart"/>
      <w:r w:rsidRPr="00BD72B1">
        <w:rPr>
          <w:sz w:val="28"/>
          <w:szCs w:val="28"/>
        </w:rPr>
        <w:t>обеспечения выборов депутатов Законодательного Собрания Ростовской области шестого созыва</w:t>
      </w:r>
      <w:proofErr w:type="gramEnd"/>
      <w:r w:rsidRPr="00BD72B1">
        <w:rPr>
          <w:sz w:val="28"/>
          <w:szCs w:val="28"/>
        </w:rPr>
        <w:t xml:space="preserve"> в следующем составе:</w:t>
      </w:r>
    </w:p>
    <w:p w:rsidR="00C25024" w:rsidRPr="00BD72B1" w:rsidRDefault="00C25024" w:rsidP="009C1FFB">
      <w:pPr>
        <w:spacing w:line="276" w:lineRule="auto"/>
        <w:ind w:firstLine="708"/>
        <w:jc w:val="both"/>
        <w:rPr>
          <w:sz w:val="28"/>
          <w:szCs w:val="28"/>
        </w:rPr>
      </w:pPr>
      <w:r w:rsidRPr="00BD72B1">
        <w:rPr>
          <w:sz w:val="28"/>
          <w:szCs w:val="28"/>
        </w:rPr>
        <w:t xml:space="preserve">- </w:t>
      </w:r>
      <w:proofErr w:type="gramStart"/>
      <w:r w:rsidR="00B65D43">
        <w:rPr>
          <w:sz w:val="28"/>
          <w:szCs w:val="28"/>
        </w:rPr>
        <w:t>Коротких</w:t>
      </w:r>
      <w:proofErr w:type="gramEnd"/>
      <w:r w:rsidR="00B65D43">
        <w:rPr>
          <w:sz w:val="28"/>
          <w:szCs w:val="28"/>
        </w:rPr>
        <w:t xml:space="preserve"> Татьяна Валентиновна</w:t>
      </w:r>
      <w:r w:rsidRPr="00BD72B1">
        <w:rPr>
          <w:sz w:val="28"/>
          <w:szCs w:val="28"/>
        </w:rPr>
        <w:t xml:space="preserve">  – заместитель председателя ТИК – председатель Экспертного совета;</w:t>
      </w:r>
    </w:p>
    <w:p w:rsidR="00C25024" w:rsidRPr="00BD72B1" w:rsidRDefault="00C25024" w:rsidP="009C1FFB">
      <w:pPr>
        <w:spacing w:line="276" w:lineRule="auto"/>
        <w:ind w:firstLine="708"/>
        <w:jc w:val="both"/>
        <w:rPr>
          <w:sz w:val="28"/>
          <w:szCs w:val="28"/>
        </w:rPr>
      </w:pPr>
      <w:r w:rsidRPr="00BD72B1">
        <w:rPr>
          <w:sz w:val="28"/>
          <w:szCs w:val="28"/>
        </w:rPr>
        <w:t xml:space="preserve">- </w:t>
      </w:r>
      <w:r w:rsidR="008178BC">
        <w:rPr>
          <w:sz w:val="28"/>
          <w:szCs w:val="28"/>
        </w:rPr>
        <w:t>Павлов Павел Михайлович</w:t>
      </w:r>
      <w:r w:rsidRPr="00BD72B1">
        <w:rPr>
          <w:sz w:val="28"/>
          <w:szCs w:val="28"/>
        </w:rPr>
        <w:t xml:space="preserve"> – </w:t>
      </w:r>
      <w:r w:rsidR="00692FA1">
        <w:rPr>
          <w:sz w:val="28"/>
          <w:szCs w:val="28"/>
        </w:rPr>
        <w:t xml:space="preserve">кандидат </w:t>
      </w:r>
      <w:r w:rsidR="00C06012">
        <w:rPr>
          <w:sz w:val="28"/>
          <w:szCs w:val="28"/>
        </w:rPr>
        <w:t>физико-</w:t>
      </w:r>
      <w:bookmarkStart w:id="0" w:name="_GoBack"/>
      <w:bookmarkEnd w:id="0"/>
      <w:r w:rsidR="00692FA1">
        <w:rPr>
          <w:sz w:val="28"/>
          <w:szCs w:val="28"/>
        </w:rPr>
        <w:t xml:space="preserve">математических наук, </w:t>
      </w:r>
      <w:r w:rsidRPr="00BD72B1">
        <w:rPr>
          <w:sz w:val="28"/>
          <w:szCs w:val="28"/>
        </w:rPr>
        <w:t>член ТИК – заместитель председателя Экспертного совета;</w:t>
      </w:r>
    </w:p>
    <w:p w:rsidR="00C25024" w:rsidRPr="00BD72B1" w:rsidRDefault="00C25024" w:rsidP="009C1FFB">
      <w:pPr>
        <w:spacing w:line="276" w:lineRule="auto"/>
        <w:ind w:firstLine="708"/>
        <w:jc w:val="both"/>
        <w:rPr>
          <w:sz w:val="28"/>
          <w:szCs w:val="28"/>
        </w:rPr>
      </w:pPr>
      <w:r w:rsidRPr="00BD72B1">
        <w:rPr>
          <w:sz w:val="28"/>
          <w:szCs w:val="28"/>
        </w:rPr>
        <w:t xml:space="preserve">- </w:t>
      </w:r>
      <w:proofErr w:type="spellStart"/>
      <w:r w:rsidR="008178BC">
        <w:rPr>
          <w:sz w:val="28"/>
          <w:szCs w:val="28"/>
        </w:rPr>
        <w:t>Еленчук</w:t>
      </w:r>
      <w:proofErr w:type="spellEnd"/>
      <w:r w:rsidR="008178BC">
        <w:rPr>
          <w:sz w:val="28"/>
          <w:szCs w:val="28"/>
        </w:rPr>
        <w:t xml:space="preserve">  Ольга  Александровна</w:t>
      </w:r>
      <w:r w:rsidRPr="00BD72B1">
        <w:rPr>
          <w:sz w:val="28"/>
          <w:szCs w:val="28"/>
        </w:rPr>
        <w:t xml:space="preserve"> – </w:t>
      </w:r>
      <w:r w:rsidR="008178BC">
        <w:rPr>
          <w:sz w:val="28"/>
          <w:szCs w:val="28"/>
        </w:rPr>
        <w:t>ведущий специалист Отдела и</w:t>
      </w:r>
      <w:r w:rsidR="008178BC">
        <w:rPr>
          <w:sz w:val="28"/>
          <w:szCs w:val="28"/>
        </w:rPr>
        <w:t>н</w:t>
      </w:r>
      <w:r w:rsidR="008178BC">
        <w:rPr>
          <w:sz w:val="28"/>
          <w:szCs w:val="28"/>
        </w:rPr>
        <w:t>формационной политики и общественных отношений Администрации города Новочеркасска</w:t>
      </w:r>
      <w:r w:rsidRPr="00BD72B1">
        <w:rPr>
          <w:sz w:val="28"/>
          <w:szCs w:val="28"/>
        </w:rPr>
        <w:t xml:space="preserve"> – член Экспертного совета;</w:t>
      </w:r>
    </w:p>
    <w:p w:rsidR="00C25024" w:rsidRPr="00BD72B1" w:rsidRDefault="00C25024" w:rsidP="009C1FFB">
      <w:pPr>
        <w:spacing w:line="276" w:lineRule="auto"/>
        <w:ind w:firstLine="708"/>
        <w:jc w:val="both"/>
        <w:rPr>
          <w:sz w:val="28"/>
          <w:szCs w:val="28"/>
        </w:rPr>
      </w:pPr>
      <w:r w:rsidRPr="00BD72B1">
        <w:rPr>
          <w:sz w:val="28"/>
          <w:szCs w:val="28"/>
        </w:rPr>
        <w:t xml:space="preserve">- </w:t>
      </w:r>
      <w:r w:rsidR="00F20EC8">
        <w:rPr>
          <w:sz w:val="28"/>
          <w:szCs w:val="28"/>
        </w:rPr>
        <w:t>Лобода Татьяна Васильевна</w:t>
      </w:r>
      <w:r w:rsidRPr="00BD72B1">
        <w:rPr>
          <w:sz w:val="28"/>
          <w:szCs w:val="28"/>
        </w:rPr>
        <w:t xml:space="preserve"> – </w:t>
      </w:r>
      <w:r w:rsidR="00F20EC8" w:rsidRPr="00BD72B1">
        <w:rPr>
          <w:sz w:val="28"/>
          <w:szCs w:val="28"/>
        </w:rPr>
        <w:t>член ТИК</w:t>
      </w:r>
      <w:r w:rsidRPr="00BD72B1">
        <w:rPr>
          <w:sz w:val="28"/>
          <w:szCs w:val="28"/>
        </w:rPr>
        <w:t xml:space="preserve"> – член Экспертного совета;</w:t>
      </w:r>
    </w:p>
    <w:p w:rsidR="00C25024" w:rsidRPr="00BD72B1" w:rsidRDefault="00C25024" w:rsidP="009C1FFB">
      <w:pPr>
        <w:spacing w:line="276" w:lineRule="auto"/>
        <w:ind w:firstLine="708"/>
        <w:jc w:val="both"/>
        <w:rPr>
          <w:sz w:val="28"/>
          <w:szCs w:val="28"/>
        </w:rPr>
      </w:pPr>
      <w:r w:rsidRPr="00BD72B1">
        <w:rPr>
          <w:sz w:val="28"/>
          <w:szCs w:val="28"/>
        </w:rPr>
        <w:t xml:space="preserve">- </w:t>
      </w:r>
      <w:r w:rsidR="008178BC">
        <w:rPr>
          <w:sz w:val="28"/>
          <w:szCs w:val="28"/>
        </w:rPr>
        <w:t>Аксенова Оксана Антоновна</w:t>
      </w:r>
      <w:r w:rsidRPr="00BD72B1">
        <w:rPr>
          <w:sz w:val="28"/>
          <w:szCs w:val="28"/>
        </w:rPr>
        <w:t xml:space="preserve"> – </w:t>
      </w:r>
      <w:r w:rsidR="00BD72B1" w:rsidRPr="00BD72B1">
        <w:rPr>
          <w:sz w:val="28"/>
          <w:szCs w:val="28"/>
        </w:rPr>
        <w:t xml:space="preserve">главный редактор </w:t>
      </w:r>
      <w:r w:rsidR="008178BC">
        <w:rPr>
          <w:sz w:val="28"/>
          <w:szCs w:val="28"/>
        </w:rPr>
        <w:t xml:space="preserve">муниципальной </w:t>
      </w:r>
      <w:r w:rsidR="008178BC" w:rsidRPr="00BD72B1">
        <w:rPr>
          <w:sz w:val="28"/>
          <w:szCs w:val="28"/>
        </w:rPr>
        <w:t>г</w:t>
      </w:r>
      <w:r w:rsidR="008178BC" w:rsidRPr="00BD72B1">
        <w:rPr>
          <w:sz w:val="28"/>
          <w:szCs w:val="28"/>
        </w:rPr>
        <w:t>а</w:t>
      </w:r>
      <w:r w:rsidR="008178BC" w:rsidRPr="00BD72B1">
        <w:rPr>
          <w:sz w:val="28"/>
          <w:szCs w:val="28"/>
        </w:rPr>
        <w:t>зеты</w:t>
      </w:r>
      <w:r w:rsidR="00BD72B1" w:rsidRPr="00BD72B1">
        <w:rPr>
          <w:sz w:val="28"/>
          <w:szCs w:val="28"/>
        </w:rPr>
        <w:t xml:space="preserve"> «</w:t>
      </w:r>
      <w:proofErr w:type="spellStart"/>
      <w:r w:rsidR="008178BC">
        <w:rPr>
          <w:sz w:val="28"/>
          <w:szCs w:val="28"/>
        </w:rPr>
        <w:t>Новочеркасские</w:t>
      </w:r>
      <w:proofErr w:type="spellEnd"/>
      <w:r w:rsidR="008178BC">
        <w:rPr>
          <w:sz w:val="28"/>
          <w:szCs w:val="28"/>
        </w:rPr>
        <w:t xml:space="preserve"> ведомости</w:t>
      </w:r>
      <w:r w:rsidR="00BD72B1" w:rsidRPr="00BD72B1">
        <w:rPr>
          <w:sz w:val="28"/>
          <w:szCs w:val="28"/>
        </w:rPr>
        <w:t>» – член Экспертного совета.</w:t>
      </w:r>
    </w:p>
    <w:p w:rsidR="00C25024" w:rsidRPr="00BD72B1" w:rsidRDefault="00BD72B1" w:rsidP="009C1FFB">
      <w:pPr>
        <w:spacing w:after="120" w:line="276" w:lineRule="auto"/>
        <w:ind w:firstLine="709"/>
        <w:jc w:val="both"/>
        <w:rPr>
          <w:bCs/>
          <w:sz w:val="28"/>
          <w:szCs w:val="28"/>
        </w:rPr>
      </w:pPr>
      <w:r w:rsidRPr="00BD72B1">
        <w:rPr>
          <w:sz w:val="28"/>
          <w:szCs w:val="28"/>
        </w:rPr>
        <w:t>3</w:t>
      </w:r>
      <w:r w:rsidR="00C25024" w:rsidRPr="00BD72B1">
        <w:rPr>
          <w:sz w:val="28"/>
          <w:szCs w:val="28"/>
        </w:rPr>
        <w:t>.</w:t>
      </w:r>
      <w:r w:rsidRPr="00BD72B1">
        <w:rPr>
          <w:sz w:val="28"/>
          <w:szCs w:val="28"/>
        </w:rPr>
        <w:t xml:space="preserve"> </w:t>
      </w:r>
      <w:r w:rsidR="00A25405" w:rsidRPr="00BD72B1">
        <w:rPr>
          <w:sz w:val="28"/>
          <w:szCs w:val="28"/>
        </w:rPr>
        <w:t>Признать утратившим силу постановление Территориальной избир</w:t>
      </w:r>
      <w:r w:rsidR="00A25405" w:rsidRPr="00BD72B1">
        <w:rPr>
          <w:sz w:val="28"/>
          <w:szCs w:val="28"/>
        </w:rPr>
        <w:t>а</w:t>
      </w:r>
      <w:r w:rsidR="00A25405" w:rsidRPr="00BD72B1">
        <w:rPr>
          <w:sz w:val="28"/>
          <w:szCs w:val="28"/>
        </w:rPr>
        <w:t xml:space="preserve">тельной комиссии </w:t>
      </w:r>
      <w:r w:rsidR="00C06012">
        <w:rPr>
          <w:sz w:val="28"/>
          <w:szCs w:val="28"/>
        </w:rPr>
        <w:t>города Новочеркасска</w:t>
      </w:r>
      <w:r w:rsidR="00A25405" w:rsidRPr="00BD72B1">
        <w:rPr>
          <w:sz w:val="28"/>
          <w:szCs w:val="28"/>
        </w:rPr>
        <w:t xml:space="preserve"> Ростовской области от </w:t>
      </w:r>
      <w:r w:rsidR="00C25024" w:rsidRPr="00BD72B1">
        <w:rPr>
          <w:bCs/>
          <w:sz w:val="28"/>
          <w:szCs w:val="28"/>
        </w:rPr>
        <w:t xml:space="preserve">   </w:t>
      </w:r>
      <w:r w:rsidR="00F20EC8">
        <w:rPr>
          <w:bCs/>
          <w:sz w:val="28"/>
          <w:szCs w:val="28"/>
        </w:rPr>
        <w:t>25</w:t>
      </w:r>
      <w:r w:rsidR="00C25024" w:rsidRPr="00BD72B1">
        <w:rPr>
          <w:bCs/>
          <w:sz w:val="28"/>
          <w:szCs w:val="28"/>
        </w:rPr>
        <w:t xml:space="preserve"> июня 2013 г. №  71-</w:t>
      </w:r>
      <w:r w:rsidR="00F20EC8">
        <w:rPr>
          <w:bCs/>
          <w:sz w:val="28"/>
          <w:szCs w:val="28"/>
        </w:rPr>
        <w:t>6</w:t>
      </w:r>
      <w:r w:rsidR="00C25024" w:rsidRPr="00BD72B1">
        <w:rPr>
          <w:bCs/>
          <w:sz w:val="28"/>
          <w:szCs w:val="28"/>
        </w:rPr>
        <w:t xml:space="preserve"> «О создании </w:t>
      </w:r>
      <w:r w:rsidR="00C25024" w:rsidRPr="00BD72B1">
        <w:rPr>
          <w:sz w:val="28"/>
          <w:szCs w:val="28"/>
        </w:rPr>
        <w:t xml:space="preserve">Экспертного совета при </w:t>
      </w:r>
      <w:r w:rsidR="00C25024" w:rsidRPr="00BD72B1">
        <w:rPr>
          <w:color w:val="2E2E2E"/>
          <w:sz w:val="28"/>
          <w:szCs w:val="28"/>
        </w:rPr>
        <w:t>Окружной избирател</w:t>
      </w:r>
      <w:r w:rsidR="00C25024" w:rsidRPr="00BD72B1">
        <w:rPr>
          <w:color w:val="2E2E2E"/>
          <w:sz w:val="28"/>
          <w:szCs w:val="28"/>
        </w:rPr>
        <w:t>ь</w:t>
      </w:r>
      <w:r w:rsidR="00C25024" w:rsidRPr="00BD72B1">
        <w:rPr>
          <w:color w:val="2E2E2E"/>
          <w:sz w:val="28"/>
          <w:szCs w:val="28"/>
        </w:rPr>
        <w:t xml:space="preserve">ной комиссии </w:t>
      </w:r>
      <w:r w:rsidR="00C25024" w:rsidRPr="00BD72B1">
        <w:rPr>
          <w:bCs/>
          <w:sz w:val="28"/>
          <w:szCs w:val="28"/>
        </w:rPr>
        <w:t xml:space="preserve">по </w:t>
      </w:r>
      <w:r w:rsidR="00F20EC8">
        <w:rPr>
          <w:bCs/>
          <w:sz w:val="28"/>
          <w:szCs w:val="28"/>
        </w:rPr>
        <w:t>Новочеркасскому</w:t>
      </w:r>
      <w:r w:rsidR="00C25024" w:rsidRPr="00BD72B1">
        <w:rPr>
          <w:bCs/>
          <w:sz w:val="28"/>
          <w:szCs w:val="28"/>
        </w:rPr>
        <w:t xml:space="preserve"> одномандатному избирательному округу №</w:t>
      </w:r>
      <w:r w:rsidR="00F20EC8">
        <w:rPr>
          <w:bCs/>
          <w:sz w:val="28"/>
          <w:szCs w:val="28"/>
        </w:rPr>
        <w:t xml:space="preserve"> 11</w:t>
      </w:r>
      <w:r w:rsidR="00C25024" w:rsidRPr="00BD72B1">
        <w:rPr>
          <w:sz w:val="28"/>
          <w:szCs w:val="28"/>
        </w:rPr>
        <w:t xml:space="preserve"> по оценке предвыборных агитационных материалов и иным вопросам информационного </w:t>
      </w:r>
      <w:proofErr w:type="gramStart"/>
      <w:r w:rsidR="00C25024" w:rsidRPr="00BD72B1">
        <w:rPr>
          <w:sz w:val="28"/>
          <w:szCs w:val="28"/>
        </w:rPr>
        <w:t>обеспечения выборов депутатов Законодательного Собр</w:t>
      </w:r>
      <w:r w:rsidR="00C25024" w:rsidRPr="00BD72B1">
        <w:rPr>
          <w:sz w:val="28"/>
          <w:szCs w:val="28"/>
        </w:rPr>
        <w:t>а</w:t>
      </w:r>
      <w:r w:rsidR="00C25024" w:rsidRPr="00BD72B1">
        <w:rPr>
          <w:sz w:val="28"/>
          <w:szCs w:val="28"/>
        </w:rPr>
        <w:t>ния Ростовской области пятого созыва</w:t>
      </w:r>
      <w:proofErr w:type="gramEnd"/>
      <w:r w:rsidR="00C25024" w:rsidRPr="00BD72B1">
        <w:rPr>
          <w:sz w:val="28"/>
          <w:szCs w:val="28"/>
        </w:rPr>
        <w:t>»</w:t>
      </w:r>
      <w:r w:rsidRPr="00BD72B1">
        <w:rPr>
          <w:sz w:val="28"/>
          <w:szCs w:val="28"/>
        </w:rPr>
        <w:t>.</w:t>
      </w:r>
    </w:p>
    <w:p w:rsidR="00166F02" w:rsidRDefault="00BD72B1" w:rsidP="009C1FFB">
      <w:pPr>
        <w:spacing w:line="276" w:lineRule="auto"/>
        <w:ind w:firstLine="708"/>
        <w:jc w:val="both"/>
        <w:rPr>
          <w:sz w:val="28"/>
          <w:szCs w:val="28"/>
        </w:rPr>
      </w:pPr>
      <w:r w:rsidRPr="00BD72B1">
        <w:rPr>
          <w:sz w:val="28"/>
          <w:szCs w:val="28"/>
        </w:rPr>
        <w:t>4</w:t>
      </w:r>
      <w:r w:rsidR="00C25024" w:rsidRPr="00BD72B1">
        <w:rPr>
          <w:sz w:val="28"/>
          <w:szCs w:val="28"/>
        </w:rPr>
        <w:t xml:space="preserve">. </w:t>
      </w:r>
      <w:proofErr w:type="gramStart"/>
      <w:r w:rsidR="00166F02">
        <w:rPr>
          <w:sz w:val="28"/>
          <w:szCs w:val="28"/>
        </w:rPr>
        <w:t>Разместить</w:t>
      </w:r>
      <w:proofErr w:type="gramEnd"/>
      <w:r w:rsidR="00166F02">
        <w:rPr>
          <w:sz w:val="28"/>
          <w:szCs w:val="28"/>
        </w:rPr>
        <w:t xml:space="preserve"> </w:t>
      </w:r>
      <w:r w:rsidR="00166F02" w:rsidRPr="00880B52">
        <w:rPr>
          <w:sz w:val="28"/>
          <w:szCs w:val="28"/>
        </w:rPr>
        <w:t xml:space="preserve">настоящее </w:t>
      </w:r>
      <w:r w:rsidR="00166F02">
        <w:rPr>
          <w:sz w:val="28"/>
          <w:szCs w:val="28"/>
        </w:rPr>
        <w:t>постановлен</w:t>
      </w:r>
      <w:r w:rsidR="00166F02" w:rsidRPr="00880B52">
        <w:rPr>
          <w:sz w:val="28"/>
          <w:szCs w:val="28"/>
        </w:rPr>
        <w:t>ие</w:t>
      </w:r>
      <w:r w:rsidR="00166F02">
        <w:rPr>
          <w:sz w:val="28"/>
          <w:szCs w:val="28"/>
        </w:rPr>
        <w:t xml:space="preserve"> на сайте Территориальной и</w:t>
      </w:r>
      <w:r w:rsidR="00166F02">
        <w:rPr>
          <w:sz w:val="28"/>
          <w:szCs w:val="28"/>
        </w:rPr>
        <w:t>з</w:t>
      </w:r>
      <w:r w:rsidR="00166F02">
        <w:rPr>
          <w:sz w:val="28"/>
          <w:szCs w:val="28"/>
        </w:rPr>
        <w:t xml:space="preserve">бирательной комиссии </w:t>
      </w:r>
      <w:r w:rsidR="00F20EC8">
        <w:rPr>
          <w:sz w:val="28"/>
          <w:szCs w:val="28"/>
        </w:rPr>
        <w:t>города Новочеркасска</w:t>
      </w:r>
      <w:r w:rsidR="00166F02">
        <w:rPr>
          <w:sz w:val="28"/>
          <w:szCs w:val="28"/>
        </w:rPr>
        <w:t>.</w:t>
      </w:r>
    </w:p>
    <w:p w:rsidR="00A71FDE" w:rsidRPr="00BD72B1" w:rsidRDefault="00166F02" w:rsidP="009C1F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71FDE" w:rsidRPr="00BD72B1">
        <w:rPr>
          <w:sz w:val="28"/>
          <w:szCs w:val="28"/>
        </w:rPr>
        <w:t xml:space="preserve">Контроль за выполнением настоящего постановления возложить на заместителя председателя комиссии </w:t>
      </w:r>
      <w:r w:rsidR="00F20EC8">
        <w:rPr>
          <w:sz w:val="28"/>
          <w:szCs w:val="28"/>
        </w:rPr>
        <w:t xml:space="preserve">Т.В. </w:t>
      </w:r>
      <w:proofErr w:type="gramStart"/>
      <w:r w:rsidR="00F20EC8">
        <w:rPr>
          <w:sz w:val="28"/>
          <w:szCs w:val="28"/>
        </w:rPr>
        <w:t>Коротких</w:t>
      </w:r>
      <w:proofErr w:type="gramEnd"/>
      <w:r w:rsidR="00A71FDE" w:rsidRPr="00BD72B1">
        <w:rPr>
          <w:sz w:val="28"/>
          <w:szCs w:val="28"/>
        </w:rPr>
        <w:t>.</w:t>
      </w:r>
    </w:p>
    <w:p w:rsidR="00A71FDE" w:rsidRPr="00E21A53" w:rsidRDefault="00A71FDE" w:rsidP="00BD72B1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FDE" w:rsidRPr="00E21A53" w:rsidRDefault="00A71FDE" w:rsidP="00BD72B1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FDE" w:rsidRPr="00E21A53" w:rsidRDefault="00A71FDE" w:rsidP="00A71FDE">
      <w:pPr>
        <w:spacing w:line="276" w:lineRule="auto"/>
        <w:rPr>
          <w:sz w:val="28"/>
          <w:szCs w:val="28"/>
        </w:rPr>
      </w:pPr>
    </w:p>
    <w:p w:rsidR="00A71FDE" w:rsidRPr="00E21A53" w:rsidRDefault="00A71FDE" w:rsidP="00A71FDE">
      <w:pPr>
        <w:tabs>
          <w:tab w:val="left" w:pos="6960"/>
        </w:tabs>
        <w:spacing w:line="276" w:lineRule="auto"/>
        <w:rPr>
          <w:sz w:val="28"/>
          <w:szCs w:val="28"/>
        </w:rPr>
      </w:pPr>
      <w:r w:rsidRPr="00E21A53">
        <w:rPr>
          <w:sz w:val="28"/>
          <w:szCs w:val="28"/>
        </w:rPr>
        <w:t>П</w:t>
      </w:r>
      <w:r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ab/>
      </w:r>
      <w:r w:rsidR="008178BC">
        <w:rPr>
          <w:sz w:val="28"/>
          <w:szCs w:val="28"/>
        </w:rPr>
        <w:t xml:space="preserve">П.Г. </w:t>
      </w:r>
      <w:proofErr w:type="spellStart"/>
      <w:r w:rsidR="008178BC">
        <w:rPr>
          <w:sz w:val="28"/>
          <w:szCs w:val="28"/>
        </w:rPr>
        <w:t>Диченсков</w:t>
      </w:r>
      <w:proofErr w:type="spellEnd"/>
    </w:p>
    <w:p w:rsidR="00166F02" w:rsidRDefault="00166F02" w:rsidP="00A71FDE">
      <w:pPr>
        <w:tabs>
          <w:tab w:val="left" w:pos="6960"/>
        </w:tabs>
        <w:spacing w:line="276" w:lineRule="auto"/>
        <w:rPr>
          <w:sz w:val="28"/>
          <w:szCs w:val="28"/>
        </w:rPr>
      </w:pPr>
    </w:p>
    <w:p w:rsidR="00A71FDE" w:rsidRDefault="00A71FDE" w:rsidP="00A71FDE">
      <w:pPr>
        <w:tabs>
          <w:tab w:val="left" w:pos="6960"/>
        </w:tabs>
        <w:spacing w:line="276" w:lineRule="auto"/>
        <w:rPr>
          <w:sz w:val="28"/>
          <w:szCs w:val="28"/>
        </w:rPr>
      </w:pPr>
      <w:r w:rsidRPr="00E21A53">
        <w:rPr>
          <w:sz w:val="28"/>
          <w:szCs w:val="28"/>
        </w:rPr>
        <w:t>Секретарь комиссии</w:t>
      </w:r>
      <w:r w:rsidRPr="00E21A53">
        <w:rPr>
          <w:sz w:val="28"/>
          <w:szCs w:val="28"/>
        </w:rPr>
        <w:tab/>
      </w:r>
      <w:r w:rsidR="008178BC">
        <w:rPr>
          <w:sz w:val="28"/>
          <w:szCs w:val="28"/>
        </w:rPr>
        <w:t>И.В. Ковалева</w:t>
      </w:r>
    </w:p>
    <w:p w:rsidR="009C1FFB" w:rsidRDefault="009C1FFB" w:rsidP="00A71FDE">
      <w:pPr>
        <w:tabs>
          <w:tab w:val="left" w:pos="6960"/>
        </w:tabs>
        <w:spacing w:line="276" w:lineRule="auto"/>
        <w:rPr>
          <w:sz w:val="28"/>
          <w:szCs w:val="28"/>
        </w:rPr>
      </w:pPr>
    </w:p>
    <w:p w:rsidR="009C1FFB" w:rsidRDefault="009C1FFB" w:rsidP="00A71FDE">
      <w:pPr>
        <w:tabs>
          <w:tab w:val="left" w:pos="6960"/>
        </w:tabs>
        <w:spacing w:line="276" w:lineRule="auto"/>
        <w:rPr>
          <w:sz w:val="28"/>
          <w:szCs w:val="28"/>
        </w:rPr>
      </w:pPr>
    </w:p>
    <w:p w:rsidR="00166F02" w:rsidRDefault="00166F02" w:rsidP="009C1FFB">
      <w:pPr>
        <w:widowControl w:val="0"/>
        <w:autoSpaceDE w:val="0"/>
        <w:autoSpaceDN w:val="0"/>
        <w:adjustRightInd w:val="0"/>
        <w:ind w:left="5103"/>
        <w:jc w:val="both"/>
      </w:pPr>
    </w:p>
    <w:p w:rsidR="00166F02" w:rsidRDefault="00166F02" w:rsidP="009C1FFB">
      <w:pPr>
        <w:widowControl w:val="0"/>
        <w:autoSpaceDE w:val="0"/>
        <w:autoSpaceDN w:val="0"/>
        <w:adjustRightInd w:val="0"/>
        <w:ind w:left="5103"/>
        <w:jc w:val="both"/>
      </w:pPr>
    </w:p>
    <w:p w:rsidR="00692FA1" w:rsidRDefault="00692FA1" w:rsidP="009C1FFB">
      <w:pPr>
        <w:widowControl w:val="0"/>
        <w:autoSpaceDE w:val="0"/>
        <w:autoSpaceDN w:val="0"/>
        <w:adjustRightInd w:val="0"/>
        <w:ind w:left="5103"/>
        <w:jc w:val="both"/>
      </w:pPr>
    </w:p>
    <w:p w:rsidR="00166F02" w:rsidRDefault="009C1FFB" w:rsidP="009C1FFB">
      <w:pPr>
        <w:widowControl w:val="0"/>
        <w:autoSpaceDE w:val="0"/>
        <w:autoSpaceDN w:val="0"/>
        <w:adjustRightInd w:val="0"/>
        <w:ind w:left="5103"/>
        <w:jc w:val="both"/>
      </w:pPr>
      <w:r w:rsidRPr="00577FD3">
        <w:lastRenderedPageBreak/>
        <w:t>Приложение</w:t>
      </w:r>
      <w:r w:rsidR="00166F02">
        <w:t xml:space="preserve"> </w:t>
      </w:r>
    </w:p>
    <w:p w:rsidR="009C1FFB" w:rsidRPr="00577FD3" w:rsidRDefault="009C1FFB" w:rsidP="009C1FFB">
      <w:pPr>
        <w:widowControl w:val="0"/>
        <w:autoSpaceDE w:val="0"/>
        <w:autoSpaceDN w:val="0"/>
        <w:adjustRightInd w:val="0"/>
        <w:ind w:left="5103"/>
        <w:jc w:val="both"/>
      </w:pPr>
      <w:r w:rsidRPr="00577FD3">
        <w:t xml:space="preserve"> к постановлению Территориальной и</w:t>
      </w:r>
      <w:r w:rsidRPr="00577FD3">
        <w:t>з</w:t>
      </w:r>
      <w:r w:rsidRPr="00577FD3">
        <w:t xml:space="preserve">бирательной комиссии </w:t>
      </w:r>
      <w:r>
        <w:t>Октябрьского</w:t>
      </w:r>
      <w:r w:rsidRPr="00577FD3">
        <w:t xml:space="preserve"> района Ростовской области от </w:t>
      </w:r>
      <w:r>
        <w:t>09.06.2018г. №</w:t>
      </w:r>
      <w:r w:rsidR="008178BC">
        <w:t xml:space="preserve"> 4</w:t>
      </w:r>
      <w:r w:rsidR="008E08E7">
        <w:t>7-</w:t>
      </w:r>
      <w:r w:rsidR="008C33E3">
        <w:t>3</w:t>
      </w:r>
    </w:p>
    <w:p w:rsidR="009C1FFB" w:rsidRDefault="009C1FFB" w:rsidP="009C1F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C1FFB" w:rsidRPr="00441B14" w:rsidRDefault="009C1FFB" w:rsidP="009C1FFB">
      <w:pPr>
        <w:pStyle w:val="6"/>
        <w:jc w:val="center"/>
        <w:rPr>
          <w:rFonts w:ascii="Times New Roman" w:hAnsi="Times New Roman"/>
          <w:bCs w:val="0"/>
          <w:sz w:val="28"/>
          <w:szCs w:val="28"/>
        </w:rPr>
      </w:pPr>
      <w:r w:rsidRPr="00441B14">
        <w:rPr>
          <w:rFonts w:ascii="Times New Roman" w:hAnsi="Times New Roman"/>
          <w:bCs w:val="0"/>
          <w:sz w:val="28"/>
          <w:szCs w:val="28"/>
        </w:rPr>
        <w:t>ПОЛОЖЕНИЕ</w:t>
      </w:r>
    </w:p>
    <w:p w:rsidR="00166F02" w:rsidRDefault="00166F02" w:rsidP="00166F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C1FFB" w:rsidRPr="009C1FFB">
        <w:rPr>
          <w:bCs/>
          <w:sz w:val="28"/>
          <w:szCs w:val="28"/>
        </w:rPr>
        <w:t xml:space="preserve">б Экспертном совете при </w:t>
      </w:r>
      <w:r w:rsidR="008C33E3">
        <w:rPr>
          <w:bCs/>
          <w:sz w:val="28"/>
          <w:szCs w:val="28"/>
        </w:rPr>
        <w:t>О</w:t>
      </w:r>
      <w:r w:rsidR="009C1FFB" w:rsidRPr="009C1FFB">
        <w:rPr>
          <w:bCs/>
          <w:sz w:val="28"/>
          <w:szCs w:val="28"/>
        </w:rPr>
        <w:t>кружной избирательной комиссии</w:t>
      </w:r>
    </w:p>
    <w:p w:rsidR="00166F02" w:rsidRDefault="008178BC" w:rsidP="00166F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Новочеркас</w:t>
      </w:r>
      <w:r w:rsidR="009C1FFB" w:rsidRPr="009C1FFB">
        <w:rPr>
          <w:bCs/>
          <w:sz w:val="28"/>
          <w:szCs w:val="28"/>
        </w:rPr>
        <w:t>ского одномандатного избирательного округа №</w:t>
      </w:r>
      <w:r>
        <w:rPr>
          <w:bCs/>
          <w:sz w:val="28"/>
          <w:szCs w:val="28"/>
        </w:rPr>
        <w:t xml:space="preserve"> 11</w:t>
      </w:r>
    </w:p>
    <w:p w:rsidR="00166F02" w:rsidRDefault="009C1FFB" w:rsidP="00166F02">
      <w:pPr>
        <w:jc w:val="center"/>
        <w:rPr>
          <w:bCs/>
          <w:sz w:val="28"/>
          <w:szCs w:val="28"/>
        </w:rPr>
      </w:pPr>
      <w:r w:rsidRPr="009C1FFB">
        <w:rPr>
          <w:bCs/>
          <w:sz w:val="28"/>
          <w:szCs w:val="28"/>
        </w:rPr>
        <w:t>по оценке предвыборных агитационных материалов и иным вопросам</w:t>
      </w:r>
    </w:p>
    <w:p w:rsidR="00166F02" w:rsidRDefault="009C1FFB" w:rsidP="00166F02">
      <w:pPr>
        <w:jc w:val="center"/>
        <w:rPr>
          <w:sz w:val="28"/>
          <w:szCs w:val="28"/>
        </w:rPr>
      </w:pPr>
      <w:r w:rsidRPr="009C1FFB">
        <w:rPr>
          <w:bCs/>
          <w:sz w:val="28"/>
          <w:szCs w:val="28"/>
        </w:rPr>
        <w:t xml:space="preserve">информационного обеспечения выборов </w:t>
      </w:r>
      <w:r w:rsidRPr="009C1FFB">
        <w:rPr>
          <w:sz w:val="28"/>
          <w:szCs w:val="28"/>
        </w:rPr>
        <w:t xml:space="preserve">депутатов Законодательного </w:t>
      </w:r>
    </w:p>
    <w:p w:rsidR="009C1FFB" w:rsidRPr="009C1FFB" w:rsidRDefault="009C1FFB" w:rsidP="00166F02">
      <w:pPr>
        <w:jc w:val="center"/>
        <w:rPr>
          <w:b/>
          <w:sz w:val="28"/>
          <w:szCs w:val="28"/>
        </w:rPr>
      </w:pPr>
      <w:r w:rsidRPr="009C1FFB">
        <w:rPr>
          <w:sz w:val="28"/>
          <w:szCs w:val="28"/>
        </w:rPr>
        <w:t>Собрания Ростовской области шестого созыва</w:t>
      </w:r>
    </w:p>
    <w:p w:rsidR="009C1FFB" w:rsidRDefault="009C1FFB" w:rsidP="009C1FFB">
      <w:pPr>
        <w:jc w:val="center"/>
        <w:rPr>
          <w:b/>
        </w:rPr>
      </w:pPr>
    </w:p>
    <w:p w:rsidR="009C1FFB" w:rsidRPr="000A0560" w:rsidRDefault="009C1FFB" w:rsidP="009C1FFB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9C1FFB">
        <w:rPr>
          <w:sz w:val="28"/>
          <w:szCs w:val="28"/>
        </w:rPr>
        <w:t>Настоящее Положение определяет порядок и формы деятельности Экспертного совета при</w:t>
      </w:r>
      <w:r w:rsidRPr="009C1F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окружной </w:t>
      </w:r>
      <w:r w:rsidRPr="00BD72B1">
        <w:rPr>
          <w:bCs/>
          <w:sz w:val="28"/>
          <w:szCs w:val="28"/>
        </w:rPr>
        <w:t xml:space="preserve">избирательной комиссии </w:t>
      </w:r>
      <w:r w:rsidR="00F20EC8">
        <w:rPr>
          <w:bCs/>
          <w:sz w:val="28"/>
          <w:szCs w:val="28"/>
        </w:rPr>
        <w:t>Новочеркас</w:t>
      </w:r>
      <w:r w:rsidRPr="00BD72B1">
        <w:rPr>
          <w:bCs/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одномандатного избирательного округа №</w:t>
      </w:r>
      <w:r w:rsidR="00F20EC8">
        <w:rPr>
          <w:bCs/>
          <w:sz w:val="28"/>
          <w:szCs w:val="28"/>
        </w:rPr>
        <w:t xml:space="preserve"> 11</w:t>
      </w:r>
      <w:r w:rsidRPr="00BD72B1">
        <w:rPr>
          <w:bCs/>
          <w:sz w:val="28"/>
          <w:szCs w:val="28"/>
        </w:rPr>
        <w:t xml:space="preserve"> </w:t>
      </w:r>
      <w:r w:rsidRPr="008B544B">
        <w:rPr>
          <w:bCs/>
        </w:rPr>
        <w:t xml:space="preserve"> </w:t>
      </w:r>
      <w:r w:rsidRPr="009C1FFB">
        <w:rPr>
          <w:sz w:val="28"/>
          <w:szCs w:val="28"/>
        </w:rPr>
        <w:t>по оценке предвыборных аг</w:t>
      </w:r>
      <w:r w:rsidRPr="009C1FFB">
        <w:rPr>
          <w:sz w:val="28"/>
          <w:szCs w:val="28"/>
        </w:rPr>
        <w:t>и</w:t>
      </w:r>
      <w:r w:rsidRPr="009C1FFB">
        <w:rPr>
          <w:sz w:val="28"/>
          <w:szCs w:val="28"/>
        </w:rPr>
        <w:t>тационных материалов и иным вопросам информационного обеспечения в</w:t>
      </w:r>
      <w:r w:rsidRPr="009C1FFB">
        <w:rPr>
          <w:sz w:val="28"/>
          <w:szCs w:val="28"/>
        </w:rPr>
        <w:t>ы</w:t>
      </w:r>
      <w:r w:rsidRPr="009C1FFB">
        <w:rPr>
          <w:sz w:val="28"/>
          <w:szCs w:val="28"/>
        </w:rPr>
        <w:t>боров депутатов Законодательного Собрания Ростовской области (далее – Экспертный совет).</w:t>
      </w:r>
    </w:p>
    <w:p w:rsidR="009C1FFB" w:rsidRDefault="009C1FFB" w:rsidP="009C1FFB">
      <w:pPr>
        <w:pStyle w:val="-1"/>
        <w:tabs>
          <w:tab w:val="left" w:pos="1134"/>
        </w:tabs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0A0560">
        <w:rPr>
          <w:szCs w:val="28"/>
        </w:rPr>
        <w:t xml:space="preserve">Экспертный совет образуется при </w:t>
      </w:r>
      <w:r>
        <w:rPr>
          <w:bCs/>
          <w:szCs w:val="28"/>
        </w:rPr>
        <w:t xml:space="preserve">окружной </w:t>
      </w:r>
      <w:r w:rsidRPr="00BD72B1">
        <w:rPr>
          <w:bCs/>
          <w:szCs w:val="28"/>
        </w:rPr>
        <w:t>избирательной коми</w:t>
      </w:r>
      <w:r w:rsidRPr="00BD72B1">
        <w:rPr>
          <w:bCs/>
          <w:szCs w:val="28"/>
        </w:rPr>
        <w:t>с</w:t>
      </w:r>
      <w:r w:rsidRPr="00BD72B1">
        <w:rPr>
          <w:bCs/>
          <w:szCs w:val="28"/>
        </w:rPr>
        <w:t>сии Октябрьского</w:t>
      </w:r>
      <w:r>
        <w:rPr>
          <w:bCs/>
          <w:szCs w:val="28"/>
        </w:rPr>
        <w:t xml:space="preserve"> одномандатного избирательного округа №</w:t>
      </w:r>
      <w:r w:rsidR="00692FA1">
        <w:rPr>
          <w:bCs/>
          <w:szCs w:val="28"/>
        </w:rPr>
        <w:t xml:space="preserve"> 11</w:t>
      </w:r>
      <w:r w:rsidRPr="00BD72B1">
        <w:rPr>
          <w:bCs/>
          <w:szCs w:val="28"/>
        </w:rPr>
        <w:t xml:space="preserve"> </w:t>
      </w:r>
      <w:r w:rsidRPr="000A0560">
        <w:rPr>
          <w:szCs w:val="28"/>
        </w:rPr>
        <w:t>из числа членов этой избирательной комиссии, а также привлекаемых по согласов</w:t>
      </w:r>
      <w:r w:rsidRPr="000A0560">
        <w:rPr>
          <w:szCs w:val="28"/>
        </w:rPr>
        <w:t>а</w:t>
      </w:r>
      <w:r w:rsidRPr="000A0560">
        <w:rPr>
          <w:szCs w:val="28"/>
        </w:rPr>
        <w:t>нию представителей организаций, осуществляющих выпуск средств масс</w:t>
      </w:r>
      <w:r w:rsidRPr="000A0560">
        <w:rPr>
          <w:szCs w:val="28"/>
        </w:rPr>
        <w:t>о</w:t>
      </w:r>
      <w:r w:rsidRPr="000A0560">
        <w:rPr>
          <w:szCs w:val="28"/>
        </w:rPr>
        <w:t>вой информации</w:t>
      </w:r>
      <w:r>
        <w:rPr>
          <w:szCs w:val="28"/>
        </w:rPr>
        <w:t>,</w:t>
      </w:r>
      <w:r w:rsidRPr="000A0560">
        <w:rPr>
          <w:szCs w:val="28"/>
        </w:rPr>
        <w:t xml:space="preserve"> специалистов: ученых, филологов, журналистов и т.д. </w:t>
      </w:r>
    </w:p>
    <w:p w:rsidR="009C1FFB" w:rsidRPr="000A0560" w:rsidRDefault="009C1FFB" w:rsidP="009C1FFB">
      <w:pPr>
        <w:pStyle w:val="-1"/>
        <w:tabs>
          <w:tab w:val="left" w:pos="1134"/>
        </w:tabs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Положение об Экспертном совете, его с</w:t>
      </w:r>
      <w:r w:rsidRPr="000A0560">
        <w:rPr>
          <w:szCs w:val="28"/>
        </w:rPr>
        <w:t>остав</w:t>
      </w:r>
      <w:r>
        <w:rPr>
          <w:szCs w:val="28"/>
        </w:rPr>
        <w:t xml:space="preserve"> и</w:t>
      </w:r>
      <w:r w:rsidRPr="000A0560">
        <w:rPr>
          <w:szCs w:val="28"/>
        </w:rPr>
        <w:t xml:space="preserve"> руководитель</w:t>
      </w:r>
      <w:r>
        <w:rPr>
          <w:szCs w:val="28"/>
        </w:rPr>
        <w:t xml:space="preserve"> у</w:t>
      </w:r>
      <w:r>
        <w:rPr>
          <w:szCs w:val="28"/>
        </w:rPr>
        <w:t>т</w:t>
      </w:r>
      <w:r>
        <w:rPr>
          <w:szCs w:val="28"/>
        </w:rPr>
        <w:t>верждается постановлением территориальной избирательной комиссии.</w:t>
      </w:r>
    </w:p>
    <w:p w:rsidR="009C1FFB" w:rsidRPr="000A0560" w:rsidRDefault="009C1FFB" w:rsidP="009C1FFB">
      <w:pPr>
        <w:pStyle w:val="-1"/>
        <w:tabs>
          <w:tab w:val="left" w:pos="1134"/>
        </w:tabs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0A0560">
        <w:rPr>
          <w:szCs w:val="28"/>
        </w:rPr>
        <w:t>В своей деятельности Экспертный совет руководствуется Конст</w:t>
      </w:r>
      <w:r w:rsidRPr="000A0560">
        <w:rPr>
          <w:szCs w:val="28"/>
        </w:rPr>
        <w:t>и</w:t>
      </w:r>
      <w:r w:rsidRPr="000A0560">
        <w:rPr>
          <w:szCs w:val="28"/>
        </w:rPr>
        <w:t>туцией Российской Федерации, федеральными конституционными законами, федеральными законами, законами и иными нормативными актами Росто</w:t>
      </w:r>
      <w:r w:rsidRPr="000A0560">
        <w:rPr>
          <w:szCs w:val="28"/>
        </w:rPr>
        <w:t>в</w:t>
      </w:r>
      <w:r w:rsidRPr="000A0560">
        <w:rPr>
          <w:szCs w:val="28"/>
        </w:rPr>
        <w:t xml:space="preserve">ской области, </w:t>
      </w:r>
      <w:r>
        <w:rPr>
          <w:szCs w:val="28"/>
        </w:rPr>
        <w:t xml:space="preserve">нормативными правовыми актами </w:t>
      </w:r>
      <w:r w:rsidRPr="000A0560">
        <w:rPr>
          <w:szCs w:val="28"/>
        </w:rPr>
        <w:t>Центральной избирательной комиссии Российской Федерации, Избирательной комисс</w:t>
      </w:r>
      <w:r>
        <w:rPr>
          <w:szCs w:val="28"/>
        </w:rPr>
        <w:t>ии Ростовской о</w:t>
      </w:r>
      <w:r>
        <w:rPr>
          <w:szCs w:val="28"/>
        </w:rPr>
        <w:t>б</w:t>
      </w:r>
      <w:r>
        <w:rPr>
          <w:szCs w:val="28"/>
        </w:rPr>
        <w:t>ласти, правовыми актами территориальной избирательной комиссии</w:t>
      </w:r>
      <w:r w:rsidRPr="000A0560">
        <w:rPr>
          <w:szCs w:val="28"/>
        </w:rPr>
        <w:t>, а также настоящим Положением.</w:t>
      </w:r>
    </w:p>
    <w:p w:rsidR="009C1FFB" w:rsidRPr="000A0560" w:rsidRDefault="009C1FFB" w:rsidP="009C1FFB">
      <w:pPr>
        <w:pStyle w:val="-1"/>
        <w:tabs>
          <w:tab w:val="left" w:pos="1134"/>
        </w:tabs>
        <w:rPr>
          <w:szCs w:val="28"/>
        </w:rPr>
      </w:pPr>
      <w:r>
        <w:rPr>
          <w:szCs w:val="28"/>
        </w:rPr>
        <w:lastRenderedPageBreak/>
        <w:t>5.</w:t>
      </w:r>
      <w:r>
        <w:rPr>
          <w:szCs w:val="28"/>
        </w:rPr>
        <w:tab/>
      </w:r>
      <w:r w:rsidRPr="000A0560">
        <w:rPr>
          <w:szCs w:val="28"/>
        </w:rPr>
        <w:t>Деятельность Экспертного совета осуществляется на основе колл</w:t>
      </w:r>
      <w:r w:rsidRPr="000A0560">
        <w:rPr>
          <w:szCs w:val="28"/>
        </w:rPr>
        <w:t>е</w:t>
      </w:r>
      <w:r w:rsidRPr="000A0560">
        <w:rPr>
          <w:szCs w:val="28"/>
        </w:rPr>
        <w:t>гиальности, открытого обсуждения вопросов, относящихся к его компете</w:t>
      </w:r>
      <w:r w:rsidRPr="000A0560">
        <w:rPr>
          <w:szCs w:val="28"/>
        </w:rPr>
        <w:t>н</w:t>
      </w:r>
      <w:r w:rsidRPr="000A0560">
        <w:rPr>
          <w:szCs w:val="28"/>
        </w:rPr>
        <w:t>ции.</w:t>
      </w:r>
    </w:p>
    <w:p w:rsidR="009C1FFB" w:rsidRDefault="009C1FFB" w:rsidP="009C1FFB">
      <w:pPr>
        <w:pStyle w:val="-1"/>
        <w:tabs>
          <w:tab w:val="left" w:pos="1134"/>
        </w:tabs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0A0560">
        <w:rPr>
          <w:szCs w:val="28"/>
        </w:rPr>
        <w:t>В компетенцию Экспертного совета входит:</w:t>
      </w:r>
    </w:p>
    <w:p w:rsidR="009C1FFB" w:rsidRPr="009C1FFB" w:rsidRDefault="009C1FFB" w:rsidP="009C1FFB">
      <w:pPr>
        <w:spacing w:line="360" w:lineRule="auto"/>
        <w:ind w:firstLine="709"/>
        <w:jc w:val="both"/>
        <w:rPr>
          <w:sz w:val="28"/>
          <w:szCs w:val="28"/>
        </w:rPr>
      </w:pPr>
      <w:r w:rsidRPr="009C1FFB">
        <w:rPr>
          <w:sz w:val="28"/>
          <w:szCs w:val="28"/>
        </w:rPr>
        <w:t>сбор и систематизация экземпляров печатных агитационных матери</w:t>
      </w:r>
      <w:r w:rsidRPr="009C1FFB">
        <w:rPr>
          <w:sz w:val="28"/>
          <w:szCs w:val="28"/>
        </w:rPr>
        <w:t>а</w:t>
      </w:r>
      <w:r w:rsidRPr="009C1FFB">
        <w:rPr>
          <w:sz w:val="28"/>
          <w:szCs w:val="28"/>
        </w:rPr>
        <w:t>лов или их копий, экземпляров аудиовизуальных агитационных материалов, фотографий или экземпляров иных агитационных материалов, представле</w:t>
      </w:r>
      <w:r w:rsidRPr="009C1FFB">
        <w:rPr>
          <w:sz w:val="28"/>
          <w:szCs w:val="28"/>
        </w:rPr>
        <w:t>н</w:t>
      </w:r>
      <w:r w:rsidRPr="009C1FFB">
        <w:rPr>
          <w:sz w:val="28"/>
          <w:szCs w:val="28"/>
        </w:rPr>
        <w:t>ных в территориальную избирательную комиссию кандидатами в депутаты;</w:t>
      </w:r>
    </w:p>
    <w:p w:rsidR="009C1FFB" w:rsidRPr="00E20575" w:rsidRDefault="009C1FFB" w:rsidP="009C1FFB">
      <w:pPr>
        <w:pStyle w:val="-1"/>
      </w:pPr>
      <w:r w:rsidRPr="00E20575">
        <w:t xml:space="preserve">рассмотрение во взаимодействии с контрольно-ревизионной службой при </w:t>
      </w:r>
      <w:r>
        <w:t>территориальной избирательной комиссии</w:t>
      </w:r>
      <w:r w:rsidRPr="00E20575">
        <w:t xml:space="preserve"> экземпляров печатных агит</w:t>
      </w:r>
      <w:r w:rsidRPr="00E20575">
        <w:t>а</w:t>
      </w:r>
      <w:r w:rsidRPr="00E20575">
        <w:t>ционных материалов или их копий, экземпляров аудиовизуальных агитац</w:t>
      </w:r>
      <w:r w:rsidRPr="00E20575">
        <w:t>и</w:t>
      </w:r>
      <w:r w:rsidRPr="00E20575">
        <w:t xml:space="preserve">онных материалов, фотографий </w:t>
      </w:r>
      <w:r>
        <w:t xml:space="preserve">или экземпляров </w:t>
      </w:r>
      <w:r w:rsidRPr="00E20575">
        <w:t>иных агитационных мат</w:t>
      </w:r>
      <w:r w:rsidRPr="00E20575">
        <w:t>е</w:t>
      </w:r>
      <w:r w:rsidRPr="00E20575">
        <w:t xml:space="preserve">риалов, представленных в </w:t>
      </w:r>
      <w:r>
        <w:t>территориальную избирательную комиссию ка</w:t>
      </w:r>
      <w:r>
        <w:t>н</w:t>
      </w:r>
      <w:r>
        <w:t>дидатами в депутаты</w:t>
      </w:r>
      <w:r w:rsidRPr="00E20575">
        <w:t xml:space="preserve"> на предмет их соответствия федеральному и областн</w:t>
      </w:r>
      <w:r w:rsidRPr="00E20575">
        <w:t>о</w:t>
      </w:r>
      <w:r w:rsidRPr="00E20575">
        <w:t>му законодательству о выборах, а также подготовка соответствующих з</w:t>
      </w:r>
      <w:r w:rsidRPr="00E20575">
        <w:t>а</w:t>
      </w:r>
      <w:r w:rsidRPr="00E20575">
        <w:t>ключений;</w:t>
      </w:r>
    </w:p>
    <w:p w:rsidR="009C1FFB" w:rsidRPr="00E20575" w:rsidRDefault="009C1FFB" w:rsidP="009C1FFB">
      <w:pPr>
        <w:pStyle w:val="-1"/>
      </w:pPr>
      <w:r w:rsidRPr="00E20575">
        <w:t>рассмотрение вопросов, касающихся публикаций результатов опросов общественного мнения, связанных с выб</w:t>
      </w:r>
      <w:r>
        <w:t>орами депутатов Законодательного Собрания Ростовской области;</w:t>
      </w:r>
    </w:p>
    <w:p w:rsidR="009C1FFB" w:rsidRPr="00E20575" w:rsidRDefault="009C1FFB" w:rsidP="009C1FFB">
      <w:pPr>
        <w:pStyle w:val="-1"/>
      </w:pPr>
      <w:r w:rsidRPr="00E20575">
        <w:t>предварительное рассмотрение обращений о нарушения</w:t>
      </w:r>
      <w:r>
        <w:t xml:space="preserve">х положений </w:t>
      </w:r>
      <w:r w:rsidRPr="00E20575"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t>О</w:t>
      </w:r>
      <w:r w:rsidRPr="00E20575">
        <w:t>бластн</w:t>
      </w:r>
      <w:r>
        <w:t>ого з</w:t>
      </w:r>
      <w:r>
        <w:t>а</w:t>
      </w:r>
      <w:r>
        <w:t xml:space="preserve">кона </w:t>
      </w:r>
      <w:r w:rsidRPr="00E20575">
        <w:t>«</w:t>
      </w:r>
      <w:r w:rsidRPr="00574E7C">
        <w:rPr>
          <w:szCs w:val="28"/>
        </w:rPr>
        <w:t>О выборах и референдумах в Ростовской области</w:t>
      </w:r>
      <w:r w:rsidRPr="00E20575">
        <w:t>», регулирующих и</w:t>
      </w:r>
      <w:r w:rsidRPr="00E20575">
        <w:t>н</w:t>
      </w:r>
      <w:r w:rsidRPr="00E20575">
        <w:t>формирование избирателей, проведение предвыборной агитации;</w:t>
      </w:r>
    </w:p>
    <w:p w:rsidR="009C1FFB" w:rsidRPr="00E20575" w:rsidRDefault="009C1FFB" w:rsidP="009C1FFB">
      <w:pPr>
        <w:pStyle w:val="-1"/>
      </w:pPr>
      <w:proofErr w:type="gramStart"/>
      <w:r w:rsidRPr="00E20575">
        <w:t>сбор и систематизация материалов о нарушениях федерального или о</w:t>
      </w:r>
      <w:r w:rsidRPr="00E20575">
        <w:t>б</w:t>
      </w:r>
      <w:r w:rsidRPr="00E20575">
        <w:t>ластного законодательства, регулирующего порядок информирования изб</w:t>
      </w:r>
      <w:r w:rsidRPr="00E20575">
        <w:t>и</w:t>
      </w:r>
      <w:r w:rsidRPr="00E20575">
        <w:t>рателей</w:t>
      </w:r>
      <w:r>
        <w:t xml:space="preserve"> </w:t>
      </w:r>
      <w:r w:rsidRPr="00E20575">
        <w:t>и проведения предвыборной агитации, допущенных кандидатами,</w:t>
      </w:r>
      <w:r>
        <w:t xml:space="preserve"> избирательными объединениями,</w:t>
      </w:r>
      <w:r w:rsidRPr="00E20575">
        <w:t xml:space="preserve"> организациями телерадиовещания, реда</w:t>
      </w:r>
      <w:r w:rsidRPr="00E20575">
        <w:t>к</w:t>
      </w:r>
      <w:r w:rsidRPr="00E20575">
        <w:t>циями сетевых и периодических печатных изданий, иными лицами в ходе и</w:t>
      </w:r>
      <w:r w:rsidRPr="00E20575">
        <w:t>з</w:t>
      </w:r>
      <w:r w:rsidRPr="00E20575">
        <w:t>бирательн</w:t>
      </w:r>
      <w:r>
        <w:t>ой</w:t>
      </w:r>
      <w:r w:rsidRPr="00E20575">
        <w:t xml:space="preserve"> кампани</w:t>
      </w:r>
      <w:r>
        <w:t>и</w:t>
      </w:r>
      <w:r w:rsidRPr="00E20575">
        <w:t xml:space="preserve"> по выборам депутатов</w:t>
      </w:r>
      <w:r>
        <w:t xml:space="preserve"> Законодательного Собрания </w:t>
      </w:r>
      <w:r>
        <w:lastRenderedPageBreak/>
        <w:t>Ростовской области</w:t>
      </w:r>
      <w:r w:rsidRPr="00E20575">
        <w:t>, подготовка и принятие соответствующих заключений (решений) Экспертного совета;</w:t>
      </w:r>
      <w:proofErr w:type="gramEnd"/>
    </w:p>
    <w:p w:rsidR="009C1FFB" w:rsidRPr="00E20575" w:rsidRDefault="009C1FFB" w:rsidP="009C1FFB">
      <w:pPr>
        <w:pStyle w:val="-1"/>
      </w:pPr>
      <w:r w:rsidRPr="00E20575">
        <w:t xml:space="preserve">подготовка проектов представлений </w:t>
      </w:r>
      <w:r>
        <w:t>территориальной избирательной к</w:t>
      </w:r>
      <w:r w:rsidRPr="00E20575">
        <w:t>омиссии о рассмотрении агитационных материалов;</w:t>
      </w:r>
    </w:p>
    <w:p w:rsidR="009C1FFB" w:rsidRPr="00E20575" w:rsidRDefault="009C1FFB" w:rsidP="009C1FFB">
      <w:pPr>
        <w:pStyle w:val="-1"/>
      </w:pPr>
      <w:r w:rsidRPr="00E20575">
        <w:t>рассмотрение полученных</w:t>
      </w:r>
      <w:r w:rsidRPr="00E82B33">
        <w:t xml:space="preserve"> </w:t>
      </w:r>
      <w:r>
        <w:t>территориальной избирательной комиссией</w:t>
      </w:r>
      <w:r w:rsidRPr="00E20575">
        <w:t xml:space="preserve"> от государственных органов, государственных учреждений, их должностных лиц, органов местного самоуправления, организаций, в том числе организ</w:t>
      </w:r>
      <w:r w:rsidRPr="00E20575">
        <w:t>а</w:t>
      </w:r>
      <w:r w:rsidRPr="00E20575">
        <w:t>ций телерадиовещания, редакций сетевых и периодических печатных изд</w:t>
      </w:r>
      <w:r w:rsidRPr="00E20575">
        <w:t>а</w:t>
      </w:r>
      <w:r w:rsidRPr="00E20575">
        <w:t>ний, общественных объединений, их должностных лиц сведений и матери</w:t>
      </w:r>
      <w:r w:rsidRPr="00E20575">
        <w:t>а</w:t>
      </w:r>
      <w:r w:rsidRPr="00E20575">
        <w:t>лов по вопросам компетенции Экспертного совета.</w:t>
      </w:r>
    </w:p>
    <w:p w:rsidR="009C1FFB" w:rsidRDefault="009C1FFB" w:rsidP="009C1FFB">
      <w:pPr>
        <w:pStyle w:val="-1"/>
        <w:tabs>
          <w:tab w:val="left" w:pos="1134"/>
        </w:tabs>
        <w:rPr>
          <w:szCs w:val="28"/>
        </w:rPr>
      </w:pPr>
      <w:r>
        <w:rPr>
          <w:szCs w:val="28"/>
        </w:rPr>
        <w:t>7</w:t>
      </w:r>
      <w:r w:rsidRPr="000A0560">
        <w:rPr>
          <w:szCs w:val="28"/>
        </w:rPr>
        <w:t>.</w:t>
      </w:r>
      <w:r>
        <w:rPr>
          <w:szCs w:val="28"/>
        </w:rPr>
        <w:tab/>
      </w:r>
      <w:r w:rsidRPr="000A0560">
        <w:rPr>
          <w:szCs w:val="28"/>
        </w:rPr>
        <w:t>Заседание Экспертного совета созывается руководителем Экспер</w:t>
      </w:r>
      <w:r w:rsidRPr="000A0560">
        <w:rPr>
          <w:szCs w:val="28"/>
        </w:rPr>
        <w:t>т</w:t>
      </w:r>
      <w:r w:rsidRPr="000A0560">
        <w:rPr>
          <w:szCs w:val="28"/>
        </w:rPr>
        <w:t>ного совета (в случае его отсутствия – заместителем руководителя Экспер</w:t>
      </w:r>
      <w:r w:rsidRPr="000A0560">
        <w:rPr>
          <w:szCs w:val="28"/>
        </w:rPr>
        <w:t>т</w:t>
      </w:r>
      <w:r w:rsidRPr="000A0560">
        <w:rPr>
          <w:szCs w:val="28"/>
        </w:rPr>
        <w:t>ного</w:t>
      </w:r>
      <w:r>
        <w:rPr>
          <w:szCs w:val="28"/>
        </w:rPr>
        <w:t xml:space="preserve"> совета) по мере необходимости.</w:t>
      </w:r>
    </w:p>
    <w:p w:rsidR="009C1FFB" w:rsidRPr="000A0560" w:rsidRDefault="009C1FFB" w:rsidP="009C1FFB">
      <w:pPr>
        <w:pStyle w:val="-1"/>
        <w:rPr>
          <w:szCs w:val="28"/>
        </w:rPr>
      </w:pPr>
      <w:r w:rsidRPr="000A0560">
        <w:rPr>
          <w:szCs w:val="28"/>
        </w:rPr>
        <w:t>Заседание является правомочным, если на нем присутствует более п</w:t>
      </w:r>
      <w:r w:rsidRPr="000A0560">
        <w:rPr>
          <w:szCs w:val="28"/>
        </w:rPr>
        <w:t>о</w:t>
      </w:r>
      <w:r w:rsidRPr="000A0560">
        <w:rPr>
          <w:szCs w:val="28"/>
        </w:rPr>
        <w:t>ловины от установленного числа членов Экспертного совета.</w:t>
      </w:r>
    </w:p>
    <w:p w:rsidR="009C1FFB" w:rsidRPr="000A0560" w:rsidRDefault="009C1FFB" w:rsidP="009C1FFB">
      <w:pPr>
        <w:pStyle w:val="-1"/>
        <w:tabs>
          <w:tab w:val="left" w:pos="1134"/>
        </w:tabs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Pr="000A0560">
        <w:rPr>
          <w:szCs w:val="28"/>
        </w:rPr>
        <w:t>На заседаниях Экспертного совета вправе присутствовать и выск</w:t>
      </w:r>
      <w:r w:rsidRPr="000A0560">
        <w:rPr>
          <w:szCs w:val="28"/>
        </w:rPr>
        <w:t>а</w:t>
      </w:r>
      <w:r w:rsidRPr="000A0560">
        <w:rPr>
          <w:szCs w:val="28"/>
        </w:rPr>
        <w:t xml:space="preserve">зывать свое мнение члены и работники аппарата Избирательной комиссии Ростовской области, члены </w:t>
      </w:r>
      <w:r>
        <w:rPr>
          <w:szCs w:val="28"/>
        </w:rPr>
        <w:t xml:space="preserve">территориальной </w:t>
      </w:r>
      <w:r w:rsidRPr="000A0560">
        <w:rPr>
          <w:szCs w:val="28"/>
        </w:rPr>
        <w:t>избирательной комиссии, а также специалисты, участвующие в подготовке материалов к заседанию Эк</w:t>
      </w:r>
      <w:r w:rsidRPr="000A0560">
        <w:rPr>
          <w:szCs w:val="28"/>
        </w:rPr>
        <w:t>с</w:t>
      </w:r>
      <w:r w:rsidRPr="000A0560">
        <w:rPr>
          <w:szCs w:val="28"/>
        </w:rPr>
        <w:t xml:space="preserve">пертного совета. </w:t>
      </w:r>
    </w:p>
    <w:p w:rsidR="009C1FFB" w:rsidRPr="000A0560" w:rsidRDefault="009C1FFB" w:rsidP="009C1FFB">
      <w:pPr>
        <w:pStyle w:val="-1"/>
        <w:rPr>
          <w:szCs w:val="28"/>
        </w:rPr>
      </w:pPr>
      <w:r w:rsidRPr="000A0560">
        <w:rPr>
          <w:szCs w:val="28"/>
        </w:rPr>
        <w:t>В заседании Экспертного совета вправе принимать участие заявители, а также лица, чьи действия явились основанием для вынесения вопроса на рассмотрение Экспертного совета и лица, уполномоченные представлять их интересы, иные заинтересованные лица. Полномочия представителя заявит</w:t>
      </w:r>
      <w:r w:rsidRPr="000A0560">
        <w:rPr>
          <w:szCs w:val="28"/>
        </w:rPr>
        <w:t>е</w:t>
      </w:r>
      <w:r w:rsidRPr="000A0560">
        <w:rPr>
          <w:szCs w:val="28"/>
        </w:rPr>
        <w:t xml:space="preserve">ля и иных заинтересованных лиц должны быть оформлены в установленном законом порядке. </w:t>
      </w:r>
    </w:p>
    <w:p w:rsidR="009C1FFB" w:rsidRDefault="009C1FFB" w:rsidP="009C1FFB">
      <w:pPr>
        <w:pStyle w:val="-1"/>
        <w:rPr>
          <w:szCs w:val="28"/>
        </w:rPr>
      </w:pPr>
      <w:r w:rsidRPr="000A0560">
        <w:rPr>
          <w:szCs w:val="28"/>
        </w:rPr>
        <w:t>Для рассмотрения выносимых на заседание Экспертного совета вопр</w:t>
      </w:r>
      <w:r w:rsidRPr="000A0560">
        <w:rPr>
          <w:szCs w:val="28"/>
        </w:rPr>
        <w:t>о</w:t>
      </w:r>
      <w:r w:rsidRPr="000A0560">
        <w:rPr>
          <w:szCs w:val="28"/>
        </w:rPr>
        <w:t>сов могут приглашаться представители избирательных комиссий, организ</w:t>
      </w:r>
      <w:r w:rsidRPr="000A0560">
        <w:rPr>
          <w:szCs w:val="28"/>
        </w:rPr>
        <w:t>а</w:t>
      </w:r>
      <w:r w:rsidRPr="000A0560">
        <w:rPr>
          <w:szCs w:val="28"/>
        </w:rPr>
        <w:t>ций, осуществляющих выпуск средств массовой информации, органов гос</w:t>
      </w:r>
      <w:r w:rsidRPr="000A0560">
        <w:rPr>
          <w:szCs w:val="28"/>
        </w:rPr>
        <w:t>у</w:t>
      </w:r>
      <w:r w:rsidRPr="000A0560">
        <w:rPr>
          <w:szCs w:val="28"/>
        </w:rPr>
        <w:t>дарственной власти, иных государственных органов, органов местного сам</w:t>
      </w:r>
      <w:r w:rsidRPr="000A0560">
        <w:rPr>
          <w:szCs w:val="28"/>
        </w:rPr>
        <w:t>о</w:t>
      </w:r>
      <w:r w:rsidRPr="000A0560">
        <w:rPr>
          <w:szCs w:val="28"/>
        </w:rPr>
        <w:lastRenderedPageBreak/>
        <w:t>управления, специалисты, эксперты и иные лица. Список указанных лиц с</w:t>
      </w:r>
      <w:r w:rsidRPr="000A0560">
        <w:rPr>
          <w:szCs w:val="28"/>
        </w:rPr>
        <w:t>о</w:t>
      </w:r>
      <w:r w:rsidRPr="000A0560">
        <w:rPr>
          <w:szCs w:val="28"/>
        </w:rPr>
        <w:t>ставляется и подписывается руководителем Экспертного совета либо его з</w:t>
      </w:r>
      <w:r w:rsidRPr="000A0560">
        <w:rPr>
          <w:szCs w:val="28"/>
        </w:rPr>
        <w:t>а</w:t>
      </w:r>
      <w:r w:rsidRPr="000A0560">
        <w:rPr>
          <w:szCs w:val="28"/>
        </w:rPr>
        <w:t>местителем накануне очередного заседания.</w:t>
      </w:r>
    </w:p>
    <w:p w:rsidR="009C1FFB" w:rsidRPr="00E20575" w:rsidRDefault="009C1FFB" w:rsidP="009C1FFB">
      <w:pPr>
        <w:pStyle w:val="-1"/>
      </w:pPr>
      <w:r w:rsidRPr="00E20575">
        <w:t>О времени и месте заседания Экспертного совета в обязательном п</w:t>
      </w:r>
      <w:r w:rsidRPr="00E20575">
        <w:t>о</w:t>
      </w:r>
      <w:r w:rsidRPr="00E20575">
        <w:t xml:space="preserve">рядке извещаются члены </w:t>
      </w:r>
      <w:r>
        <w:t>окружной избирательной к</w:t>
      </w:r>
      <w:r w:rsidRPr="00E20575">
        <w:t>омиссии с правом р</w:t>
      </w:r>
      <w:r w:rsidRPr="00E20575">
        <w:t>е</w:t>
      </w:r>
      <w:r w:rsidRPr="00E20575">
        <w:t>шающего голоса.</w:t>
      </w:r>
    </w:p>
    <w:p w:rsidR="009C1FFB" w:rsidRPr="000A0560" w:rsidRDefault="009C1FFB" w:rsidP="009C1FFB">
      <w:pPr>
        <w:pStyle w:val="-1"/>
        <w:rPr>
          <w:szCs w:val="28"/>
        </w:rPr>
      </w:pPr>
      <w:r w:rsidRPr="000A0560">
        <w:rPr>
          <w:szCs w:val="28"/>
        </w:rPr>
        <w:t>Руководитель Экспертного совета дает поручения, касающиеся подг</w:t>
      </w:r>
      <w:r w:rsidRPr="000A0560">
        <w:rPr>
          <w:szCs w:val="28"/>
        </w:rPr>
        <w:t>о</w:t>
      </w:r>
      <w:r w:rsidRPr="000A0560">
        <w:rPr>
          <w:szCs w:val="28"/>
        </w:rPr>
        <w:t xml:space="preserve">товки материалов к заседанию </w:t>
      </w:r>
      <w:r>
        <w:rPr>
          <w:szCs w:val="28"/>
        </w:rPr>
        <w:t>Экспертного совета</w:t>
      </w:r>
      <w:r w:rsidRPr="000A0560">
        <w:rPr>
          <w:szCs w:val="28"/>
        </w:rPr>
        <w:t xml:space="preserve">, оповещения </w:t>
      </w:r>
      <w:r>
        <w:rPr>
          <w:szCs w:val="28"/>
        </w:rPr>
        <w:t>его</w:t>
      </w:r>
      <w:r w:rsidRPr="000A0560">
        <w:rPr>
          <w:szCs w:val="28"/>
        </w:rPr>
        <w:t xml:space="preserve"> членов и приглашенных лиц о времени и месте заседания, организует делопроизводс</w:t>
      </w:r>
      <w:r w:rsidRPr="000A0560">
        <w:rPr>
          <w:szCs w:val="28"/>
        </w:rPr>
        <w:t>т</w:t>
      </w:r>
      <w:r w:rsidRPr="000A0560">
        <w:rPr>
          <w:szCs w:val="28"/>
        </w:rPr>
        <w:t>во, председательствует на</w:t>
      </w:r>
      <w:r>
        <w:rPr>
          <w:szCs w:val="28"/>
        </w:rPr>
        <w:t xml:space="preserve"> заседаниях Экспертного совета.</w:t>
      </w:r>
    </w:p>
    <w:p w:rsidR="009C1FFB" w:rsidRPr="000A0560" w:rsidRDefault="009C1FFB" w:rsidP="009C1FFB">
      <w:pPr>
        <w:pStyle w:val="-1"/>
        <w:rPr>
          <w:szCs w:val="28"/>
        </w:rPr>
      </w:pPr>
      <w:r w:rsidRPr="000A0560">
        <w:rPr>
          <w:szCs w:val="28"/>
        </w:rPr>
        <w:t>В отсутствие руководителя Экспертного совета, а также по его поруч</w:t>
      </w:r>
      <w:r w:rsidRPr="000A0560">
        <w:rPr>
          <w:szCs w:val="28"/>
        </w:rPr>
        <w:t>е</w:t>
      </w:r>
      <w:r w:rsidRPr="000A0560">
        <w:rPr>
          <w:szCs w:val="28"/>
        </w:rPr>
        <w:t>нию, обязанности руководителя Экспертного совета исполняет его замест</w:t>
      </w:r>
      <w:r w:rsidRPr="000A0560">
        <w:rPr>
          <w:szCs w:val="28"/>
        </w:rPr>
        <w:t>и</w:t>
      </w:r>
      <w:r w:rsidRPr="000A0560">
        <w:rPr>
          <w:szCs w:val="28"/>
        </w:rPr>
        <w:t xml:space="preserve">тель, а в случае отсутствия – иной уполномоченный на то член Экспертного совета из числа членов </w:t>
      </w:r>
      <w:r>
        <w:rPr>
          <w:szCs w:val="28"/>
        </w:rPr>
        <w:t xml:space="preserve">территориальной </w:t>
      </w:r>
      <w:r w:rsidRPr="000A0560">
        <w:rPr>
          <w:szCs w:val="28"/>
        </w:rPr>
        <w:t>избирательной комиссии.</w:t>
      </w:r>
    </w:p>
    <w:p w:rsidR="009C1FFB" w:rsidRPr="000A0560" w:rsidRDefault="009C1FFB" w:rsidP="009C1FFB">
      <w:pPr>
        <w:pStyle w:val="-1"/>
        <w:rPr>
          <w:szCs w:val="28"/>
        </w:rPr>
      </w:pPr>
      <w:r w:rsidRPr="000A0560">
        <w:rPr>
          <w:szCs w:val="28"/>
        </w:rPr>
        <w:t>Продолжительность выступлений на заседаниях Экспертного совета устанавливается председательствующим по согласованию с докладчиками и содокладчиками и не должна превышать для доклада – десяти минут, содо</w:t>
      </w:r>
      <w:r w:rsidRPr="000A0560">
        <w:rPr>
          <w:szCs w:val="28"/>
        </w:rPr>
        <w:t>к</w:t>
      </w:r>
      <w:r w:rsidRPr="000A0560">
        <w:rPr>
          <w:szCs w:val="28"/>
        </w:rPr>
        <w:t>лада – пяти минут, иных выступлений – трех минут, для справок, оглашения информации, обращений – двух минут, заключительного слова докладчика – трех минут.</w:t>
      </w:r>
    </w:p>
    <w:p w:rsidR="009C1FFB" w:rsidRPr="000A0560" w:rsidRDefault="009C1FFB" w:rsidP="009C1FFB">
      <w:pPr>
        <w:pStyle w:val="-1"/>
        <w:tabs>
          <w:tab w:val="left" w:pos="1134"/>
        </w:tabs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</w:r>
      <w:r w:rsidRPr="000A0560">
        <w:rPr>
          <w:szCs w:val="28"/>
        </w:rPr>
        <w:t xml:space="preserve">Поступившие в </w:t>
      </w:r>
      <w:r>
        <w:rPr>
          <w:szCs w:val="28"/>
        </w:rPr>
        <w:t xml:space="preserve">территориальную </w:t>
      </w:r>
      <w:r w:rsidRPr="000A0560">
        <w:rPr>
          <w:szCs w:val="28"/>
        </w:rPr>
        <w:t>избирательную комиссию обр</w:t>
      </w:r>
      <w:r w:rsidRPr="000A0560">
        <w:rPr>
          <w:szCs w:val="28"/>
        </w:rPr>
        <w:t>а</w:t>
      </w:r>
      <w:r w:rsidRPr="000A0560">
        <w:rPr>
          <w:szCs w:val="28"/>
        </w:rPr>
        <w:t>щения и иные документы рассматриваются на заседаниях Экспертного сов</w:t>
      </w:r>
      <w:r w:rsidRPr="000A0560">
        <w:rPr>
          <w:szCs w:val="28"/>
        </w:rPr>
        <w:t>е</w:t>
      </w:r>
      <w:r w:rsidRPr="000A0560">
        <w:rPr>
          <w:szCs w:val="28"/>
        </w:rPr>
        <w:t xml:space="preserve">та по поручению председателя, а в его отсутствие – заместителя председателя </w:t>
      </w:r>
      <w:r>
        <w:rPr>
          <w:szCs w:val="28"/>
        </w:rPr>
        <w:t xml:space="preserve">территориальной </w:t>
      </w:r>
      <w:r w:rsidRPr="000A0560">
        <w:rPr>
          <w:szCs w:val="28"/>
        </w:rPr>
        <w:t>избирательной комиссии.</w:t>
      </w:r>
    </w:p>
    <w:p w:rsidR="009C1FFB" w:rsidRPr="000A0560" w:rsidRDefault="009C1FFB" w:rsidP="009C1FFB">
      <w:pPr>
        <w:pStyle w:val="-1"/>
        <w:rPr>
          <w:szCs w:val="28"/>
        </w:rPr>
      </w:pPr>
      <w:r w:rsidRPr="000A0560">
        <w:rPr>
          <w:szCs w:val="28"/>
        </w:rPr>
        <w:t xml:space="preserve">Подготовка к заседаниям Экспертного совета ведется в соответствии с поручениями руководителя Экспертного совета членом Экспертного совета, ответственным за подготовку конкретного вопроса, а также другими членами Экспертного совета и привлекаемыми специалистами. </w:t>
      </w:r>
    </w:p>
    <w:p w:rsidR="009C1FFB" w:rsidRPr="000A0560" w:rsidRDefault="009C1FFB" w:rsidP="009C1FFB">
      <w:pPr>
        <w:pStyle w:val="-1"/>
        <w:rPr>
          <w:szCs w:val="28"/>
        </w:rPr>
      </w:pPr>
      <w:r w:rsidRPr="000A0560">
        <w:rPr>
          <w:szCs w:val="28"/>
        </w:rPr>
        <w:t>К заседанию Экспертного совета готовятся подлинники или копии д</w:t>
      </w:r>
      <w:r w:rsidRPr="000A0560">
        <w:rPr>
          <w:szCs w:val="28"/>
        </w:rPr>
        <w:t>о</w:t>
      </w:r>
      <w:r w:rsidRPr="000A0560">
        <w:rPr>
          <w:szCs w:val="28"/>
        </w:rPr>
        <w:t xml:space="preserve">кументов, необходимых для рассмотрения обращений, и иных документов, </w:t>
      </w:r>
      <w:r w:rsidRPr="000A0560">
        <w:rPr>
          <w:szCs w:val="28"/>
        </w:rPr>
        <w:lastRenderedPageBreak/>
        <w:t>проект решения Экспертного совета по рассматриваемому обращению или иному документу, а в необходимых случаях – заключения специалистов.</w:t>
      </w:r>
    </w:p>
    <w:p w:rsidR="009C1FFB" w:rsidRPr="000A0560" w:rsidRDefault="009C1FFB" w:rsidP="009C1FFB">
      <w:pPr>
        <w:pStyle w:val="-1"/>
        <w:tabs>
          <w:tab w:val="left" w:pos="1276"/>
        </w:tabs>
        <w:rPr>
          <w:szCs w:val="28"/>
        </w:rPr>
      </w:pPr>
      <w:r>
        <w:rPr>
          <w:szCs w:val="28"/>
        </w:rPr>
        <w:t>10.</w:t>
      </w:r>
      <w:r>
        <w:rPr>
          <w:szCs w:val="28"/>
        </w:rPr>
        <w:tab/>
      </w:r>
      <w:r w:rsidRPr="000A0560">
        <w:rPr>
          <w:szCs w:val="28"/>
        </w:rPr>
        <w:t xml:space="preserve">Срок рассмотрения обращений, поступающих в Экспертный совет, определяется в соответствии с </w:t>
      </w:r>
      <w:r>
        <w:rPr>
          <w:szCs w:val="28"/>
        </w:rPr>
        <w:t xml:space="preserve">действующим законодательством правовыми актами территориальной </w:t>
      </w:r>
      <w:r w:rsidRPr="000A0560">
        <w:rPr>
          <w:szCs w:val="28"/>
        </w:rPr>
        <w:t>избирательной комиссией.</w:t>
      </w:r>
    </w:p>
    <w:p w:rsidR="009C1FFB" w:rsidRPr="000A0560" w:rsidRDefault="009C1FFB" w:rsidP="009C1FFB">
      <w:pPr>
        <w:pStyle w:val="-1"/>
        <w:tabs>
          <w:tab w:val="left" w:pos="1276"/>
        </w:tabs>
        <w:rPr>
          <w:szCs w:val="28"/>
        </w:rPr>
      </w:pPr>
      <w:r>
        <w:rPr>
          <w:szCs w:val="28"/>
        </w:rPr>
        <w:t>11</w:t>
      </w:r>
      <w:r w:rsidRPr="000A0560">
        <w:rPr>
          <w:szCs w:val="28"/>
        </w:rPr>
        <w:t>.</w:t>
      </w:r>
      <w:r>
        <w:rPr>
          <w:szCs w:val="28"/>
        </w:rPr>
        <w:tab/>
      </w:r>
      <w:r w:rsidRPr="000A0560">
        <w:rPr>
          <w:szCs w:val="28"/>
        </w:rPr>
        <w:t>На заседании Экспертного совета ведется протокол, а при необх</w:t>
      </w:r>
      <w:r w:rsidRPr="000A0560">
        <w:rPr>
          <w:szCs w:val="28"/>
        </w:rPr>
        <w:t>о</w:t>
      </w:r>
      <w:r w:rsidRPr="000A0560">
        <w:rPr>
          <w:szCs w:val="28"/>
        </w:rPr>
        <w:t>димости – аудиозапись. Протокол ведет секретарь заседания, назначаемый председательствующим на заседании. Протокол подписывается председ</w:t>
      </w:r>
      <w:r w:rsidRPr="000A0560">
        <w:rPr>
          <w:szCs w:val="28"/>
        </w:rPr>
        <w:t>а</w:t>
      </w:r>
      <w:r w:rsidRPr="000A0560">
        <w:rPr>
          <w:szCs w:val="28"/>
        </w:rPr>
        <w:t>тельствующим на заседании и секретарем Экспертного совета.</w:t>
      </w:r>
    </w:p>
    <w:p w:rsidR="009C1FFB" w:rsidRDefault="009C1FFB" w:rsidP="009C1FFB">
      <w:pPr>
        <w:pStyle w:val="-1"/>
        <w:rPr>
          <w:szCs w:val="28"/>
        </w:rPr>
      </w:pPr>
      <w:r w:rsidRPr="000A0560">
        <w:rPr>
          <w:szCs w:val="28"/>
        </w:rPr>
        <w:t>По результатам рассмотрения каждого вопроса на заседании Экспер</w:t>
      </w:r>
      <w:r w:rsidRPr="000A0560">
        <w:rPr>
          <w:szCs w:val="28"/>
        </w:rPr>
        <w:t>т</w:t>
      </w:r>
      <w:r w:rsidRPr="000A0560">
        <w:rPr>
          <w:szCs w:val="28"/>
        </w:rPr>
        <w:t>ного совета принимается решение, которое подписывается руководителем Экспертного</w:t>
      </w:r>
      <w:r>
        <w:rPr>
          <w:szCs w:val="28"/>
        </w:rPr>
        <w:t xml:space="preserve"> совета и секретарем заседания.</w:t>
      </w:r>
    </w:p>
    <w:p w:rsidR="009C1FFB" w:rsidRPr="000A0560" w:rsidRDefault="009C1FFB" w:rsidP="009C1FFB">
      <w:pPr>
        <w:pStyle w:val="-1"/>
        <w:rPr>
          <w:szCs w:val="28"/>
        </w:rPr>
      </w:pPr>
      <w:r w:rsidRPr="000A0560">
        <w:rPr>
          <w:szCs w:val="28"/>
        </w:rPr>
        <w:t>Решение принимается большинством голосов от числа присутству</w:t>
      </w:r>
      <w:r w:rsidRPr="000A0560">
        <w:rPr>
          <w:szCs w:val="28"/>
        </w:rPr>
        <w:t>ю</w:t>
      </w:r>
      <w:r w:rsidRPr="000A0560">
        <w:rPr>
          <w:szCs w:val="28"/>
        </w:rPr>
        <w:t xml:space="preserve">щих на заседании членов Экспертного совета открытым голосованием. В случае равенства голосов «за» и «против» голос председательствующего на заседании Экспертного совета является решающим. </w:t>
      </w:r>
    </w:p>
    <w:p w:rsidR="009C1FFB" w:rsidRPr="000A0560" w:rsidRDefault="009C1FFB" w:rsidP="009C1FFB">
      <w:pPr>
        <w:pStyle w:val="-1"/>
        <w:rPr>
          <w:szCs w:val="28"/>
        </w:rPr>
      </w:pPr>
      <w:r w:rsidRPr="000A0560">
        <w:rPr>
          <w:szCs w:val="28"/>
        </w:rPr>
        <w:t>Член Экспертного совета не принимает участия в голосовании, если предметом рассмотрения Экспертного совета является обращение в связи с действием (бездействием) организации, осуществляющей выпуск СМИ, пред</w:t>
      </w:r>
      <w:r>
        <w:rPr>
          <w:szCs w:val="28"/>
        </w:rPr>
        <w:t>ставителем которой он является.</w:t>
      </w:r>
    </w:p>
    <w:p w:rsidR="009C1FFB" w:rsidRPr="000A0560" w:rsidRDefault="009C1FFB" w:rsidP="009C1FFB">
      <w:pPr>
        <w:pStyle w:val="-1"/>
        <w:tabs>
          <w:tab w:val="left" w:pos="1276"/>
        </w:tabs>
        <w:rPr>
          <w:szCs w:val="28"/>
        </w:rPr>
      </w:pPr>
      <w:r>
        <w:rPr>
          <w:szCs w:val="28"/>
        </w:rPr>
        <w:t>12.</w:t>
      </w:r>
      <w:r>
        <w:rPr>
          <w:szCs w:val="28"/>
        </w:rPr>
        <w:tab/>
      </w:r>
      <w:r w:rsidRPr="000A0560">
        <w:rPr>
          <w:szCs w:val="28"/>
        </w:rPr>
        <w:t>Решение Экспертного совета, а при необходимости и соответс</w:t>
      </w:r>
      <w:r w:rsidRPr="000A0560">
        <w:rPr>
          <w:szCs w:val="28"/>
        </w:rPr>
        <w:t>т</w:t>
      </w:r>
      <w:r w:rsidRPr="000A0560">
        <w:rPr>
          <w:szCs w:val="28"/>
        </w:rPr>
        <w:t xml:space="preserve">вующий проект </w:t>
      </w:r>
      <w:r>
        <w:rPr>
          <w:szCs w:val="28"/>
        </w:rPr>
        <w:t xml:space="preserve">постановления территориальной </w:t>
      </w:r>
      <w:r w:rsidRPr="000A0560">
        <w:rPr>
          <w:szCs w:val="28"/>
        </w:rPr>
        <w:t xml:space="preserve">избирательной комиссии, выносятся на заседание </w:t>
      </w:r>
      <w:r>
        <w:rPr>
          <w:szCs w:val="28"/>
        </w:rPr>
        <w:t xml:space="preserve">территориальной </w:t>
      </w:r>
      <w:r w:rsidRPr="000A0560">
        <w:rPr>
          <w:szCs w:val="28"/>
        </w:rPr>
        <w:t>избирательной комиссии в уст</w:t>
      </w:r>
      <w:r w:rsidRPr="000A0560">
        <w:rPr>
          <w:szCs w:val="28"/>
        </w:rPr>
        <w:t>а</w:t>
      </w:r>
      <w:r w:rsidRPr="000A0560">
        <w:rPr>
          <w:szCs w:val="28"/>
        </w:rPr>
        <w:t xml:space="preserve">новленном порядке. С докладом по этому вопросу выступает руководитель Экспертного совета, либо по его поручению – заместитель руководителя Экспертного совета, либо член Экспертного совета – член </w:t>
      </w:r>
      <w:r>
        <w:rPr>
          <w:szCs w:val="28"/>
        </w:rPr>
        <w:t xml:space="preserve">территориальной </w:t>
      </w:r>
      <w:r w:rsidRPr="000A0560">
        <w:rPr>
          <w:szCs w:val="28"/>
        </w:rPr>
        <w:t>избирательной комиссии с правом решающего голоса.</w:t>
      </w:r>
    </w:p>
    <w:p w:rsidR="009C1FFB" w:rsidRPr="000A0560" w:rsidRDefault="009C1FFB" w:rsidP="009C1FFB">
      <w:pPr>
        <w:pStyle w:val="-1"/>
        <w:tabs>
          <w:tab w:val="left" w:pos="1276"/>
        </w:tabs>
        <w:rPr>
          <w:szCs w:val="28"/>
        </w:rPr>
      </w:pPr>
      <w:r>
        <w:rPr>
          <w:szCs w:val="28"/>
        </w:rPr>
        <w:t>13.</w:t>
      </w:r>
      <w:r>
        <w:rPr>
          <w:szCs w:val="28"/>
        </w:rPr>
        <w:tab/>
      </w:r>
      <w:r w:rsidRPr="000A0560">
        <w:rPr>
          <w:szCs w:val="28"/>
        </w:rPr>
        <w:t>Обращения, касающиеся нарушений законодательства о выборах в ходе информирования избирателей при проведении предвыборной агитации, копии ответов на эти обращения, обращения о порядке применения закон</w:t>
      </w:r>
      <w:r w:rsidRPr="000A0560">
        <w:rPr>
          <w:szCs w:val="28"/>
        </w:rPr>
        <w:t>о</w:t>
      </w:r>
      <w:r w:rsidRPr="000A0560">
        <w:rPr>
          <w:szCs w:val="28"/>
        </w:rPr>
        <w:lastRenderedPageBreak/>
        <w:t>дательства в ходе информирования избирателей, при проведении предвыбо</w:t>
      </w:r>
      <w:r w:rsidRPr="000A0560">
        <w:rPr>
          <w:szCs w:val="28"/>
        </w:rPr>
        <w:t>р</w:t>
      </w:r>
      <w:r w:rsidRPr="000A0560">
        <w:rPr>
          <w:szCs w:val="28"/>
        </w:rPr>
        <w:t>ной агитации, другие документы передаются исполнителями на хранение в порядке, установленном окружной избирательной комиссией.</w:t>
      </w:r>
    </w:p>
    <w:sectPr w:rsidR="009C1FFB" w:rsidRPr="000A0560" w:rsidSect="0026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533A"/>
    <w:multiLevelType w:val="hybridMultilevel"/>
    <w:tmpl w:val="ADCCE608"/>
    <w:lvl w:ilvl="0" w:tplc="594C4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A71FDE"/>
    <w:rsid w:val="00166F02"/>
    <w:rsid w:val="00261CF9"/>
    <w:rsid w:val="003C3AC0"/>
    <w:rsid w:val="00546C2C"/>
    <w:rsid w:val="005B4CB2"/>
    <w:rsid w:val="00692FA1"/>
    <w:rsid w:val="008178BC"/>
    <w:rsid w:val="008C33E3"/>
    <w:rsid w:val="008E08E7"/>
    <w:rsid w:val="00947B5C"/>
    <w:rsid w:val="009C1FFB"/>
    <w:rsid w:val="00A25405"/>
    <w:rsid w:val="00A71FDE"/>
    <w:rsid w:val="00B222A4"/>
    <w:rsid w:val="00B65D43"/>
    <w:rsid w:val="00BD72B1"/>
    <w:rsid w:val="00C06012"/>
    <w:rsid w:val="00C25024"/>
    <w:rsid w:val="00D86688"/>
    <w:rsid w:val="00EE4E4A"/>
    <w:rsid w:val="00F2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D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D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F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1FD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71F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A71FDE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semiHidden/>
    <w:rsid w:val="00A71FDE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A71F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7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л.14"/>
    <w:basedOn w:val="a"/>
    <w:rsid w:val="00A71FDE"/>
    <w:pPr>
      <w:widowControl w:val="0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71F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FD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A254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254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C25024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C250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C1FFB"/>
    <w:rPr>
      <w:rFonts w:ascii="Calibri" w:eastAsia="Times New Roman" w:hAnsi="Calibri" w:cs="Times New Roman"/>
      <w:b/>
      <w:bCs/>
      <w:lang w:eastAsia="ru-RU"/>
    </w:rPr>
  </w:style>
  <w:style w:type="paragraph" w:customStyle="1" w:styleId="-1">
    <w:name w:val="Т-1"/>
    <w:aliases w:val="5"/>
    <w:basedOn w:val="a"/>
    <w:rsid w:val="009C1FFB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6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5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TIZB</Company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Spec3</dc:creator>
  <cp:keywords/>
  <dc:description/>
  <cp:lastModifiedBy>Admin</cp:lastModifiedBy>
  <cp:revision>8</cp:revision>
  <cp:lastPrinted>2018-06-09T09:25:00Z</cp:lastPrinted>
  <dcterms:created xsi:type="dcterms:W3CDTF">2018-06-08T09:18:00Z</dcterms:created>
  <dcterms:modified xsi:type="dcterms:W3CDTF">2018-06-14T10:50:00Z</dcterms:modified>
</cp:coreProperties>
</file>