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77" w:rsidRDefault="005867D4" w:rsidP="006E5377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60pt;height:60pt;visibility:visible">
            <v:imagedata r:id="rId6" o:title=""/>
          </v:shape>
        </w:pict>
      </w:r>
    </w:p>
    <w:p w:rsidR="006E5377" w:rsidRDefault="006E5377" w:rsidP="006E5377">
      <w:pPr>
        <w:jc w:val="center"/>
        <w:rPr>
          <w:b/>
          <w:bCs/>
        </w:rPr>
      </w:pPr>
    </w:p>
    <w:p w:rsidR="006E5377" w:rsidRDefault="006E5377" w:rsidP="006E537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 ИЗБИРАТЕЛЬНАЯ  КОМИССИЯ</w:t>
      </w:r>
    </w:p>
    <w:p w:rsidR="006E5377" w:rsidRDefault="006E5377" w:rsidP="006E537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НОВОЧЕРКАССКА РОСТОВСКОЙ ОБЛАСТИ</w:t>
      </w:r>
    </w:p>
    <w:p w:rsidR="006E5377" w:rsidRDefault="006E5377" w:rsidP="006E5377">
      <w:pPr>
        <w:jc w:val="center"/>
        <w:rPr>
          <w:b/>
          <w:bCs/>
          <w:sz w:val="16"/>
          <w:szCs w:val="16"/>
        </w:rPr>
      </w:pPr>
    </w:p>
    <w:p w:rsidR="006E5377" w:rsidRDefault="006E5377" w:rsidP="006E5377">
      <w:pPr>
        <w:keepNext/>
        <w:jc w:val="center"/>
        <w:outlineLvl w:val="0"/>
        <w:rPr>
          <w:b/>
          <w:sz w:val="28"/>
        </w:rPr>
      </w:pPr>
    </w:p>
    <w:p w:rsidR="006E5377" w:rsidRDefault="006E5377" w:rsidP="006E5377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6E5377" w:rsidRDefault="0031064C" w:rsidP="006E5377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0A4D14">
        <w:rPr>
          <w:sz w:val="28"/>
          <w:szCs w:val="28"/>
        </w:rPr>
        <w:t>15</w:t>
      </w:r>
      <w:r w:rsidR="006E5377">
        <w:rPr>
          <w:sz w:val="28"/>
          <w:szCs w:val="28"/>
        </w:rPr>
        <w:t>» июня   201</w:t>
      </w:r>
      <w:r w:rsidR="000A4D14">
        <w:rPr>
          <w:sz w:val="28"/>
          <w:szCs w:val="28"/>
        </w:rPr>
        <w:t>8</w:t>
      </w:r>
      <w:r w:rsidR="006E5377">
        <w:rPr>
          <w:sz w:val="28"/>
          <w:szCs w:val="28"/>
        </w:rPr>
        <w:t xml:space="preserve"> г.     </w:t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i/>
          <w:sz w:val="28"/>
          <w:szCs w:val="28"/>
        </w:rPr>
        <w:tab/>
      </w:r>
      <w:r w:rsidR="006E5377">
        <w:rPr>
          <w:sz w:val="28"/>
          <w:szCs w:val="28"/>
        </w:rPr>
        <w:t xml:space="preserve">№ </w:t>
      </w:r>
      <w:r w:rsidR="000A4D14">
        <w:rPr>
          <w:sz w:val="28"/>
          <w:szCs w:val="28"/>
        </w:rPr>
        <w:t>48</w:t>
      </w:r>
      <w:r w:rsidR="006E5377">
        <w:rPr>
          <w:sz w:val="28"/>
          <w:szCs w:val="28"/>
        </w:rPr>
        <w:t>-</w:t>
      </w:r>
      <w:r w:rsidR="000A4D14">
        <w:rPr>
          <w:sz w:val="28"/>
          <w:szCs w:val="28"/>
        </w:rPr>
        <w:t>5</w:t>
      </w:r>
    </w:p>
    <w:p w:rsidR="006E5377" w:rsidRDefault="006E5377" w:rsidP="006E5377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874C3B" w:rsidRPr="00874C3B" w:rsidRDefault="00874C3B" w:rsidP="00874C3B">
      <w:pPr>
        <w:ind w:left="1418" w:right="1417"/>
        <w:jc w:val="both"/>
        <w:rPr>
          <w:b/>
          <w:bCs/>
          <w:sz w:val="28"/>
          <w:szCs w:val="28"/>
        </w:rPr>
      </w:pPr>
      <w:r w:rsidRPr="00874C3B">
        <w:rPr>
          <w:b/>
          <w:bCs/>
          <w:sz w:val="28"/>
          <w:szCs w:val="28"/>
        </w:rPr>
        <w:t xml:space="preserve">О назначении администратора задачи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proofErr w:type="gramStart"/>
      <w:r w:rsidRPr="00874C3B">
        <w:rPr>
          <w:b/>
          <w:bCs/>
          <w:sz w:val="28"/>
          <w:szCs w:val="28"/>
        </w:rPr>
        <w:t>выборов депутатов Законодательного Собрания Ростовской области шестого созыва</w:t>
      </w:r>
      <w:proofErr w:type="gramEnd"/>
      <w:r w:rsidRPr="00874C3B">
        <w:rPr>
          <w:b/>
          <w:bCs/>
          <w:sz w:val="28"/>
          <w:szCs w:val="28"/>
        </w:rPr>
        <w:t xml:space="preserve"> по одномандатному избирательному округу </w:t>
      </w:r>
      <w:proofErr w:type="spellStart"/>
      <w:r>
        <w:rPr>
          <w:b/>
          <w:bCs/>
          <w:sz w:val="28"/>
          <w:szCs w:val="28"/>
        </w:rPr>
        <w:t>Новочеркасский</w:t>
      </w:r>
      <w:proofErr w:type="spellEnd"/>
      <w:r w:rsidRPr="00874C3B">
        <w:rPr>
          <w:b/>
          <w:bCs/>
          <w:sz w:val="28"/>
          <w:szCs w:val="28"/>
        </w:rPr>
        <w:t xml:space="preserve"> избирательный округ № </w:t>
      </w:r>
      <w:r>
        <w:rPr>
          <w:b/>
          <w:bCs/>
          <w:sz w:val="28"/>
          <w:szCs w:val="28"/>
        </w:rPr>
        <w:t>11</w:t>
      </w:r>
    </w:p>
    <w:p w:rsidR="00874C3B" w:rsidRPr="00874C3B" w:rsidRDefault="00874C3B" w:rsidP="00874C3B">
      <w:pPr>
        <w:ind w:firstLine="709"/>
        <w:jc w:val="both"/>
        <w:rPr>
          <w:sz w:val="28"/>
          <w:szCs w:val="28"/>
        </w:rPr>
      </w:pPr>
    </w:p>
    <w:p w:rsidR="00874C3B" w:rsidRPr="00874C3B" w:rsidRDefault="00874C3B" w:rsidP="00874C3B">
      <w:pPr>
        <w:ind w:firstLine="708"/>
        <w:jc w:val="both"/>
        <w:rPr>
          <w:sz w:val="28"/>
          <w:szCs w:val="28"/>
        </w:rPr>
      </w:pPr>
      <w:proofErr w:type="gramStart"/>
      <w:r w:rsidRPr="00874C3B">
        <w:rPr>
          <w:sz w:val="28"/>
          <w:szCs w:val="28"/>
        </w:rPr>
        <w:t>В соответствии с частью 10 статьи 1</w:t>
      </w:r>
      <w:r w:rsidRPr="00874C3B">
        <w:rPr>
          <w:bCs/>
          <w:sz w:val="28"/>
          <w:szCs w:val="28"/>
        </w:rPr>
        <w:t xml:space="preserve">6 Областного закона </w:t>
      </w:r>
      <w:r w:rsidRPr="00874C3B">
        <w:rPr>
          <w:sz w:val="28"/>
          <w:szCs w:val="28"/>
        </w:rPr>
        <w:t xml:space="preserve">от 12.05.2016 </w:t>
      </w:r>
      <w:r w:rsidRPr="00874C3B">
        <w:rPr>
          <w:sz w:val="28"/>
          <w:szCs w:val="28"/>
        </w:rPr>
        <w:br/>
        <w:t>№ 525-ЗС «О выборах и референдумах в Ростовской области», постановлением Центральной  избирательной комиссии Российской  Федерации от 29.05.2013 № 176/1254-6 «</w:t>
      </w:r>
      <w:r w:rsidRPr="00874C3B">
        <w:rPr>
          <w:bCs/>
          <w:sz w:val="28"/>
          <w:szCs w:val="28"/>
        </w:rPr>
        <w:t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 w:rsidRPr="00874C3B">
        <w:rPr>
          <w:sz w:val="28"/>
          <w:szCs w:val="28"/>
        </w:rPr>
        <w:t>», постановлением</w:t>
      </w:r>
      <w:proofErr w:type="gramEnd"/>
      <w:r w:rsidRPr="00874C3B">
        <w:rPr>
          <w:sz w:val="28"/>
          <w:szCs w:val="28"/>
        </w:rPr>
        <w:t xml:space="preserve"> </w:t>
      </w:r>
      <w:proofErr w:type="gramStart"/>
      <w:r w:rsidRPr="00874C3B">
        <w:rPr>
          <w:sz w:val="28"/>
          <w:szCs w:val="28"/>
        </w:rPr>
        <w:t>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руководствуясь постановлением Избирательной комиссии Ростовской области от 31.05.2018 № 39-3</w:t>
      </w:r>
      <w:proofErr w:type="gramEnd"/>
      <w:r w:rsidRPr="00874C3B">
        <w:rPr>
          <w:sz w:val="28"/>
          <w:szCs w:val="28"/>
        </w:rPr>
        <w:t xml:space="preserve">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</w:p>
    <w:p w:rsidR="00874C3B" w:rsidRPr="00874C3B" w:rsidRDefault="00874C3B" w:rsidP="00874C3B">
      <w:pPr>
        <w:ind w:firstLine="709"/>
        <w:jc w:val="both"/>
        <w:rPr>
          <w:spacing w:val="20"/>
          <w:sz w:val="28"/>
          <w:szCs w:val="28"/>
        </w:rPr>
      </w:pPr>
    </w:p>
    <w:p w:rsidR="00874C3B" w:rsidRPr="00874C3B" w:rsidRDefault="00874C3B" w:rsidP="00874C3B">
      <w:pPr>
        <w:suppressAutoHyphens/>
        <w:ind w:right="175"/>
        <w:jc w:val="center"/>
        <w:rPr>
          <w:sz w:val="28"/>
          <w:szCs w:val="28"/>
          <w:lang w:eastAsia="x-none"/>
        </w:rPr>
      </w:pPr>
      <w:r w:rsidRPr="00874C3B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>
        <w:rPr>
          <w:sz w:val="28"/>
          <w:szCs w:val="28"/>
          <w:lang w:eastAsia="x-none"/>
        </w:rPr>
        <w:t>города Новочеркасска</w:t>
      </w:r>
    </w:p>
    <w:p w:rsidR="00874C3B" w:rsidRPr="00874C3B" w:rsidRDefault="00874C3B" w:rsidP="00874C3B">
      <w:pPr>
        <w:rPr>
          <w:sz w:val="28"/>
          <w:szCs w:val="28"/>
        </w:rPr>
      </w:pPr>
      <w:r w:rsidRPr="00874C3B">
        <w:rPr>
          <w:sz w:val="28"/>
          <w:szCs w:val="28"/>
        </w:rPr>
        <w:t>ПОСТАНОВЛЯЕТ:</w:t>
      </w:r>
    </w:p>
    <w:p w:rsidR="00874C3B" w:rsidRPr="00874C3B" w:rsidRDefault="00874C3B" w:rsidP="00874C3B">
      <w:pPr>
        <w:ind w:firstLine="709"/>
        <w:jc w:val="both"/>
        <w:rPr>
          <w:spacing w:val="20"/>
          <w:sz w:val="28"/>
          <w:szCs w:val="28"/>
        </w:rPr>
      </w:pPr>
    </w:p>
    <w:p w:rsidR="00874C3B" w:rsidRPr="00874C3B" w:rsidRDefault="00874C3B" w:rsidP="00874C3B">
      <w:pPr>
        <w:ind w:right="175" w:firstLine="720"/>
        <w:jc w:val="both"/>
        <w:rPr>
          <w:sz w:val="28"/>
          <w:szCs w:val="28"/>
          <w:lang w:val="x-none" w:eastAsia="x-none"/>
        </w:rPr>
      </w:pPr>
      <w:r w:rsidRPr="00874C3B">
        <w:rPr>
          <w:sz w:val="28"/>
          <w:szCs w:val="28"/>
          <w:lang w:val="x-none" w:eastAsia="x-none"/>
        </w:rPr>
        <w:t>1. Назначить администратором задачи «Контроль избирательных фондов»:</w:t>
      </w:r>
    </w:p>
    <w:p w:rsidR="00874C3B" w:rsidRPr="00874C3B" w:rsidRDefault="00874C3B" w:rsidP="00874C3B">
      <w:pPr>
        <w:ind w:right="175" w:firstLine="720"/>
        <w:jc w:val="both"/>
        <w:rPr>
          <w:sz w:val="28"/>
          <w:szCs w:val="28"/>
          <w:lang w:val="x-none" w:eastAsia="x-none"/>
        </w:rPr>
      </w:pPr>
      <w:r w:rsidRPr="00874C3B">
        <w:rPr>
          <w:sz w:val="28"/>
          <w:szCs w:val="28"/>
          <w:lang w:val="x-none" w:eastAsia="x-none"/>
        </w:rPr>
        <w:t xml:space="preserve">руководителя Контрольно-ревизионной службы при Территориальной избирательной комиссии </w:t>
      </w:r>
      <w:r>
        <w:rPr>
          <w:sz w:val="28"/>
          <w:szCs w:val="28"/>
          <w:lang w:eastAsia="x-none"/>
        </w:rPr>
        <w:t>города Новочеркасска</w:t>
      </w:r>
      <w:r w:rsidRPr="00874C3B">
        <w:rPr>
          <w:sz w:val="28"/>
          <w:szCs w:val="28"/>
          <w:lang w:val="x-none" w:eastAsia="x-none"/>
        </w:rPr>
        <w:t xml:space="preserve"> (</w:t>
      </w:r>
      <w:r>
        <w:rPr>
          <w:sz w:val="28"/>
          <w:szCs w:val="28"/>
        </w:rPr>
        <w:t xml:space="preserve">Коротких Т. </w:t>
      </w:r>
      <w:proofErr w:type="gramStart"/>
      <w:r>
        <w:rPr>
          <w:sz w:val="28"/>
          <w:szCs w:val="28"/>
        </w:rPr>
        <w:t>В.</w:t>
      </w:r>
      <w:r w:rsidRPr="00874C3B">
        <w:rPr>
          <w:sz w:val="28"/>
          <w:szCs w:val="28"/>
          <w:lang w:val="x-none" w:eastAsia="x-none"/>
        </w:rPr>
        <w:t xml:space="preserve">) – в части приема, </w:t>
      </w:r>
      <w:r w:rsidRPr="00874C3B">
        <w:rPr>
          <w:sz w:val="28"/>
          <w:szCs w:val="28"/>
          <w:lang w:val="x-none" w:eastAsia="x-none"/>
        </w:rPr>
        <w:lastRenderedPageBreak/>
        <w:t xml:space="preserve">обработки входной информации, в том числе поступившей в автоматическом режиме на автоматизированное рабочее место комиссии из </w:t>
      </w:r>
      <w:r w:rsidRPr="00874C3B">
        <w:rPr>
          <w:bCs/>
          <w:sz w:val="28"/>
          <w:szCs w:val="28"/>
          <w:lang w:val="x-none" w:eastAsia="x-none"/>
        </w:rPr>
        <w:t>подразделения</w:t>
      </w:r>
      <w:r w:rsidRPr="00874C3B">
        <w:rPr>
          <w:sz w:val="28"/>
          <w:szCs w:val="20"/>
          <w:lang w:val="x-none" w:eastAsia="x-none"/>
        </w:rPr>
        <w:t xml:space="preserve"> </w:t>
      </w:r>
      <w:r w:rsidRPr="00874C3B">
        <w:rPr>
          <w:bCs/>
          <w:sz w:val="28"/>
          <w:szCs w:val="28"/>
          <w:lang w:val="x-none" w:eastAsia="x-none"/>
        </w:rPr>
        <w:t>публичного акционерного общества «Сбербанк России»</w:t>
      </w:r>
      <w:r w:rsidRPr="00874C3B">
        <w:rPr>
          <w:sz w:val="28"/>
          <w:szCs w:val="28"/>
          <w:lang w:val="x-none" w:eastAsia="x-none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 на бумажных и машиночитаемых носителях системному администратору территориального комплекса средств автоматизации Государственной автоматизированной системы Российской</w:t>
      </w:r>
      <w:proofErr w:type="gramEnd"/>
      <w:r w:rsidRPr="00874C3B">
        <w:rPr>
          <w:sz w:val="28"/>
          <w:szCs w:val="28"/>
          <w:lang w:val="x-none" w:eastAsia="x-none"/>
        </w:rPr>
        <w:t xml:space="preserve"> Федерации «Выборы» для ввода в базу данных;</w:t>
      </w:r>
    </w:p>
    <w:p w:rsidR="00874C3B" w:rsidRPr="00874C3B" w:rsidRDefault="00874C3B" w:rsidP="00874C3B">
      <w:pPr>
        <w:ind w:right="175" w:firstLine="720"/>
        <w:jc w:val="both"/>
        <w:rPr>
          <w:sz w:val="28"/>
          <w:szCs w:val="28"/>
          <w:lang w:val="x-none" w:eastAsia="x-none"/>
        </w:rPr>
      </w:pPr>
      <w:r w:rsidRPr="00874C3B">
        <w:rPr>
          <w:sz w:val="28"/>
          <w:szCs w:val="28"/>
          <w:lang w:val="x-none" w:eastAsia="x-none"/>
        </w:rPr>
        <w:t>с</w:t>
      </w:r>
      <w:r w:rsidRPr="00874C3B">
        <w:rPr>
          <w:bCs/>
          <w:sz w:val="28"/>
          <w:lang w:val="x-none" w:eastAsia="x-none"/>
        </w:rPr>
        <w:t>истемного администратора территориального комплекса средств автоматизации Государственной автоматизированной системы Российской Федерации «Выборы» (</w:t>
      </w:r>
      <w:r>
        <w:rPr>
          <w:bCs/>
          <w:sz w:val="28"/>
          <w:lang w:eastAsia="x-none"/>
        </w:rPr>
        <w:t>Киреева С.А.</w:t>
      </w:r>
      <w:r w:rsidRPr="00874C3B">
        <w:rPr>
          <w:bCs/>
          <w:sz w:val="28"/>
          <w:lang w:val="x-none" w:eastAsia="x-none"/>
        </w:rPr>
        <w:t xml:space="preserve">) – в части </w:t>
      </w:r>
      <w:r w:rsidRPr="00874C3B">
        <w:rPr>
          <w:sz w:val="28"/>
          <w:szCs w:val="28"/>
          <w:lang w:val="x-none" w:eastAsia="x-none"/>
        </w:rPr>
        <w:t>формирования и ведения фрагмента базы данных задачи «Контроль избирательных фондов».</w:t>
      </w:r>
    </w:p>
    <w:p w:rsidR="00874C3B" w:rsidRPr="00874C3B" w:rsidRDefault="00874C3B" w:rsidP="00AD143F">
      <w:pPr>
        <w:suppressAutoHyphens/>
        <w:ind w:right="175" w:firstLine="709"/>
        <w:jc w:val="both"/>
        <w:rPr>
          <w:sz w:val="28"/>
          <w:szCs w:val="28"/>
          <w:lang w:val="x-none" w:eastAsia="x-none"/>
        </w:rPr>
      </w:pPr>
      <w:r w:rsidRPr="00874C3B">
        <w:rPr>
          <w:sz w:val="28"/>
          <w:szCs w:val="28"/>
          <w:lang w:val="x-none" w:eastAsia="x-none"/>
        </w:rPr>
        <w:t>2. Признать утратившим силу постановление</w:t>
      </w:r>
      <w:r w:rsidRPr="00874C3B">
        <w:rPr>
          <w:sz w:val="28"/>
          <w:szCs w:val="20"/>
          <w:lang w:val="x-none" w:eastAsia="x-none"/>
        </w:rPr>
        <w:t xml:space="preserve"> </w:t>
      </w:r>
      <w:r w:rsidRPr="00874C3B">
        <w:rPr>
          <w:sz w:val="28"/>
          <w:szCs w:val="28"/>
          <w:lang w:val="x-none" w:eastAsia="x-none"/>
        </w:rPr>
        <w:t xml:space="preserve">Территориальной избирательной комиссии </w:t>
      </w:r>
      <w:r w:rsidR="00AD143F">
        <w:rPr>
          <w:sz w:val="28"/>
          <w:szCs w:val="28"/>
          <w:lang w:eastAsia="x-none"/>
        </w:rPr>
        <w:t>города Новочеркасска</w:t>
      </w:r>
      <w:r w:rsidRPr="00874C3B">
        <w:rPr>
          <w:sz w:val="28"/>
          <w:szCs w:val="28"/>
          <w:lang w:val="x-none" w:eastAsia="x-none"/>
        </w:rPr>
        <w:t xml:space="preserve"> от </w:t>
      </w:r>
      <w:r w:rsidR="00AD143F">
        <w:rPr>
          <w:sz w:val="28"/>
          <w:szCs w:val="28"/>
          <w:lang w:eastAsia="x-none"/>
        </w:rPr>
        <w:t>22</w:t>
      </w:r>
      <w:r w:rsidRPr="00874C3B">
        <w:rPr>
          <w:sz w:val="28"/>
          <w:szCs w:val="28"/>
          <w:lang w:val="x-none" w:eastAsia="x-none"/>
        </w:rPr>
        <w:t>.</w:t>
      </w:r>
      <w:r w:rsidR="00AD143F">
        <w:rPr>
          <w:sz w:val="28"/>
          <w:szCs w:val="28"/>
          <w:lang w:eastAsia="x-none"/>
        </w:rPr>
        <w:t>06</w:t>
      </w:r>
      <w:r w:rsidRPr="00874C3B">
        <w:rPr>
          <w:sz w:val="28"/>
          <w:szCs w:val="28"/>
          <w:lang w:val="x-none" w:eastAsia="x-none"/>
        </w:rPr>
        <w:t>.</w:t>
      </w:r>
      <w:r w:rsidR="00AD143F">
        <w:rPr>
          <w:sz w:val="28"/>
          <w:szCs w:val="28"/>
          <w:lang w:eastAsia="x-none"/>
        </w:rPr>
        <w:t xml:space="preserve">2015 </w:t>
      </w:r>
      <w:r w:rsidRPr="00874C3B">
        <w:rPr>
          <w:sz w:val="28"/>
          <w:szCs w:val="28"/>
          <w:lang w:val="x-none" w:eastAsia="x-none"/>
        </w:rPr>
        <w:t xml:space="preserve">№ </w:t>
      </w:r>
      <w:r w:rsidR="00AD143F">
        <w:rPr>
          <w:sz w:val="28"/>
          <w:szCs w:val="28"/>
          <w:lang w:eastAsia="x-none"/>
        </w:rPr>
        <w:t>126-8</w:t>
      </w:r>
      <w:r w:rsidRPr="00874C3B">
        <w:rPr>
          <w:sz w:val="28"/>
          <w:szCs w:val="28"/>
          <w:lang w:val="x-none" w:eastAsia="x-none"/>
        </w:rPr>
        <w:t xml:space="preserve"> «</w:t>
      </w:r>
      <w:r w:rsidR="00AD143F" w:rsidRPr="00AD143F">
        <w:t xml:space="preserve"> </w:t>
      </w:r>
      <w:r w:rsidR="00AD143F" w:rsidRPr="00AD143F">
        <w:rPr>
          <w:sz w:val="28"/>
          <w:szCs w:val="28"/>
          <w:lang w:val="x-none" w:eastAsia="x-none"/>
        </w:rPr>
        <w:t>Об определении ответственного лица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 на выборах депутатов Городской Думы города Новочеркасска шестого созыва</w:t>
      </w:r>
      <w:r w:rsidRPr="00874C3B">
        <w:rPr>
          <w:sz w:val="28"/>
          <w:szCs w:val="28"/>
          <w:lang w:val="x-none" w:eastAsia="x-none"/>
        </w:rPr>
        <w:t>».</w:t>
      </w:r>
    </w:p>
    <w:p w:rsidR="00874C3B" w:rsidRPr="00874C3B" w:rsidRDefault="00874C3B" w:rsidP="00874C3B">
      <w:pPr>
        <w:suppressAutoHyphens/>
        <w:ind w:right="175" w:firstLine="709"/>
        <w:jc w:val="both"/>
        <w:rPr>
          <w:sz w:val="28"/>
          <w:szCs w:val="28"/>
          <w:lang w:val="x-none" w:eastAsia="x-none"/>
        </w:rPr>
      </w:pPr>
      <w:r w:rsidRPr="00874C3B">
        <w:rPr>
          <w:sz w:val="28"/>
          <w:szCs w:val="28"/>
          <w:lang w:val="x-none" w:eastAsia="x-none"/>
        </w:rPr>
        <w:t xml:space="preserve">3. Разместить настоящее постановление на сайте Окружной избирательной комиссии </w:t>
      </w:r>
      <w:r w:rsidR="00AD143F">
        <w:rPr>
          <w:sz w:val="28"/>
          <w:szCs w:val="28"/>
          <w:lang w:eastAsia="x-none"/>
        </w:rPr>
        <w:t>города</w:t>
      </w:r>
      <w:r w:rsidR="005867D4">
        <w:rPr>
          <w:sz w:val="28"/>
          <w:szCs w:val="28"/>
          <w:lang w:eastAsia="x-none"/>
        </w:rPr>
        <w:t xml:space="preserve"> </w:t>
      </w:r>
      <w:r w:rsidR="00AD143F">
        <w:rPr>
          <w:sz w:val="28"/>
          <w:szCs w:val="28"/>
          <w:lang w:eastAsia="x-none"/>
        </w:rPr>
        <w:t>Н</w:t>
      </w:r>
      <w:r w:rsidR="005867D4">
        <w:rPr>
          <w:sz w:val="28"/>
          <w:szCs w:val="28"/>
          <w:lang w:eastAsia="x-none"/>
        </w:rPr>
        <w:t>овочеркасска</w:t>
      </w:r>
      <w:r w:rsidRPr="00874C3B">
        <w:rPr>
          <w:sz w:val="28"/>
          <w:szCs w:val="28"/>
          <w:lang w:val="x-none" w:eastAsia="x-none"/>
        </w:rPr>
        <w:t xml:space="preserve"> избирательного округа № </w:t>
      </w:r>
      <w:r w:rsidR="005867D4">
        <w:rPr>
          <w:sz w:val="28"/>
          <w:szCs w:val="28"/>
          <w:lang w:eastAsia="x-none"/>
        </w:rPr>
        <w:t>11</w:t>
      </w:r>
      <w:bookmarkStart w:id="0" w:name="_GoBack"/>
      <w:bookmarkEnd w:id="0"/>
      <w:r w:rsidRPr="00874C3B">
        <w:rPr>
          <w:sz w:val="28"/>
          <w:szCs w:val="28"/>
          <w:lang w:val="x-none" w:eastAsia="x-none"/>
        </w:rPr>
        <w:t xml:space="preserve"> </w:t>
      </w:r>
    </w:p>
    <w:p w:rsidR="00874C3B" w:rsidRPr="00874C3B" w:rsidRDefault="00874C3B" w:rsidP="00874C3B">
      <w:pPr>
        <w:suppressAutoHyphens/>
        <w:ind w:right="175"/>
        <w:jc w:val="both"/>
        <w:rPr>
          <w:sz w:val="28"/>
          <w:szCs w:val="28"/>
          <w:lang w:val="x-none" w:eastAsia="x-none"/>
        </w:rPr>
      </w:pPr>
      <w:r w:rsidRPr="00874C3B">
        <w:rPr>
          <w:sz w:val="28"/>
          <w:szCs w:val="28"/>
          <w:lang w:val="x-none" w:eastAsia="x-none"/>
        </w:rPr>
        <w:t>в информационно-телекоммуникационной сети «Интернет».</w:t>
      </w:r>
    </w:p>
    <w:p w:rsidR="00874C3B" w:rsidRPr="00874C3B" w:rsidRDefault="00874C3B" w:rsidP="00874C3B">
      <w:pPr>
        <w:suppressAutoHyphens/>
        <w:ind w:right="255" w:firstLine="709"/>
        <w:jc w:val="both"/>
        <w:rPr>
          <w:sz w:val="28"/>
          <w:szCs w:val="28"/>
        </w:rPr>
      </w:pPr>
      <w:r w:rsidRPr="00874C3B">
        <w:rPr>
          <w:sz w:val="28"/>
          <w:szCs w:val="28"/>
        </w:rPr>
        <w:t xml:space="preserve">4. </w:t>
      </w:r>
      <w:proofErr w:type="gramStart"/>
      <w:r w:rsidRPr="00874C3B">
        <w:rPr>
          <w:sz w:val="28"/>
          <w:szCs w:val="28"/>
        </w:rPr>
        <w:t>Контроль за</w:t>
      </w:r>
      <w:proofErr w:type="gramEnd"/>
      <w:r w:rsidRPr="00874C3B">
        <w:rPr>
          <w:sz w:val="28"/>
          <w:szCs w:val="28"/>
        </w:rPr>
        <w:t xml:space="preserve"> выполнением настоящего постановления возложить </w:t>
      </w:r>
    </w:p>
    <w:p w:rsidR="00874C3B" w:rsidRPr="00874C3B" w:rsidRDefault="00874C3B" w:rsidP="00874C3B">
      <w:pPr>
        <w:suppressAutoHyphens/>
        <w:ind w:right="255"/>
        <w:jc w:val="both"/>
        <w:rPr>
          <w:sz w:val="28"/>
          <w:szCs w:val="28"/>
        </w:rPr>
      </w:pPr>
      <w:r w:rsidRPr="00874C3B">
        <w:rPr>
          <w:sz w:val="28"/>
          <w:szCs w:val="28"/>
        </w:rPr>
        <w:t xml:space="preserve">на руководителя Контрольно-ревизионной службе при Территориальной избирательной комиссии </w:t>
      </w:r>
      <w:r>
        <w:rPr>
          <w:sz w:val="28"/>
          <w:szCs w:val="28"/>
        </w:rPr>
        <w:t>города Новочеркасска</w:t>
      </w:r>
      <w:r w:rsidRPr="00874C3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Коротких</w:t>
      </w:r>
      <w:proofErr w:type="gramEnd"/>
      <w:r>
        <w:rPr>
          <w:sz w:val="28"/>
          <w:szCs w:val="28"/>
        </w:rPr>
        <w:t xml:space="preserve"> Т.В.</w:t>
      </w:r>
    </w:p>
    <w:p w:rsidR="00BC24AD" w:rsidRDefault="00874C3B" w:rsidP="00874C3B">
      <w:pPr>
        <w:spacing w:line="360" w:lineRule="auto"/>
        <w:ind w:firstLine="709"/>
        <w:jc w:val="both"/>
        <w:rPr>
          <w:sz w:val="28"/>
          <w:szCs w:val="28"/>
        </w:rPr>
      </w:pPr>
      <w:r w:rsidRPr="00874C3B">
        <w:rPr>
          <w:sz w:val="20"/>
          <w:szCs w:val="20"/>
        </w:rPr>
        <w:t xml:space="preserve">                                                       </w:t>
      </w:r>
    </w:p>
    <w:p w:rsidR="006E5377" w:rsidRPr="00082DF9" w:rsidRDefault="006E5377" w:rsidP="006E5377">
      <w:pPr>
        <w:widowControl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2DF9">
        <w:rPr>
          <w:sz w:val="28"/>
          <w:szCs w:val="28"/>
        </w:rPr>
        <w:tab/>
        <w:t xml:space="preserve">П.Г. </w:t>
      </w:r>
      <w:proofErr w:type="spellStart"/>
      <w:r w:rsidRPr="00082DF9">
        <w:rPr>
          <w:sz w:val="28"/>
          <w:szCs w:val="28"/>
        </w:rPr>
        <w:t>Диченсков</w:t>
      </w:r>
      <w:proofErr w:type="spellEnd"/>
    </w:p>
    <w:p w:rsidR="007E3CE0" w:rsidRDefault="006E5377" w:rsidP="006E5377">
      <w:pPr>
        <w:widowControl w:val="0"/>
        <w:spacing w:line="360" w:lineRule="auto"/>
        <w:jc w:val="center"/>
        <w:rPr>
          <w:sz w:val="28"/>
          <w:szCs w:val="28"/>
        </w:rPr>
      </w:pPr>
      <w:r w:rsidRPr="00082DF9">
        <w:rPr>
          <w:sz w:val="28"/>
          <w:szCs w:val="28"/>
        </w:rPr>
        <w:t>Секретарь комиссии</w:t>
      </w:r>
      <w:r w:rsidRPr="00082DF9">
        <w:rPr>
          <w:sz w:val="28"/>
          <w:szCs w:val="28"/>
        </w:rPr>
        <w:tab/>
      </w:r>
      <w:r w:rsidRPr="00082DF9">
        <w:rPr>
          <w:sz w:val="28"/>
          <w:szCs w:val="28"/>
        </w:rPr>
        <w:tab/>
      </w:r>
      <w:r w:rsidRPr="00082DF9">
        <w:rPr>
          <w:sz w:val="28"/>
          <w:szCs w:val="28"/>
        </w:rPr>
        <w:tab/>
      </w:r>
      <w:r w:rsidRPr="00082DF9">
        <w:rPr>
          <w:sz w:val="28"/>
          <w:szCs w:val="28"/>
        </w:rPr>
        <w:tab/>
      </w:r>
      <w:r w:rsidRPr="00082DF9">
        <w:rPr>
          <w:sz w:val="28"/>
          <w:szCs w:val="28"/>
        </w:rPr>
        <w:tab/>
      </w:r>
      <w:r w:rsidRPr="00082DF9">
        <w:rPr>
          <w:sz w:val="28"/>
          <w:szCs w:val="28"/>
        </w:rPr>
        <w:tab/>
      </w:r>
      <w:r w:rsidRPr="00082DF9">
        <w:rPr>
          <w:sz w:val="28"/>
          <w:szCs w:val="28"/>
        </w:rPr>
        <w:tab/>
      </w:r>
      <w:r w:rsidR="000A4D14">
        <w:rPr>
          <w:sz w:val="28"/>
          <w:szCs w:val="28"/>
        </w:rPr>
        <w:t>И</w:t>
      </w:r>
      <w:r w:rsidRPr="00082DF9">
        <w:rPr>
          <w:sz w:val="28"/>
          <w:szCs w:val="28"/>
        </w:rPr>
        <w:t>.</w:t>
      </w:r>
      <w:r w:rsidR="000A4D14">
        <w:rPr>
          <w:sz w:val="28"/>
          <w:szCs w:val="28"/>
        </w:rPr>
        <w:t>В</w:t>
      </w:r>
      <w:r w:rsidRPr="00082DF9">
        <w:rPr>
          <w:sz w:val="28"/>
          <w:szCs w:val="28"/>
        </w:rPr>
        <w:t xml:space="preserve">. </w:t>
      </w:r>
      <w:r w:rsidR="000A4D14">
        <w:rPr>
          <w:sz w:val="28"/>
          <w:szCs w:val="28"/>
        </w:rPr>
        <w:t>Ковалева</w:t>
      </w:r>
    </w:p>
    <w:sectPr w:rsidR="007E3CE0" w:rsidSect="006E5377">
      <w:pgSz w:w="11906" w:h="16838"/>
      <w:pgMar w:top="567" w:right="566" w:bottom="1134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C0398"/>
    <w:rsid w:val="000014D3"/>
    <w:rsid w:val="000055C4"/>
    <w:rsid w:val="0001785D"/>
    <w:rsid w:val="00085052"/>
    <w:rsid w:val="00097F88"/>
    <w:rsid w:val="000A3C66"/>
    <w:rsid w:val="000A3ED3"/>
    <w:rsid w:val="000A4D14"/>
    <w:rsid w:val="000B7126"/>
    <w:rsid w:val="000D0928"/>
    <w:rsid w:val="00104738"/>
    <w:rsid w:val="00104FA7"/>
    <w:rsid w:val="00116107"/>
    <w:rsid w:val="00117EB8"/>
    <w:rsid w:val="00125AA9"/>
    <w:rsid w:val="00156519"/>
    <w:rsid w:val="00177BB6"/>
    <w:rsid w:val="001B6CE7"/>
    <w:rsid w:val="001D566F"/>
    <w:rsid w:val="001D5BF7"/>
    <w:rsid w:val="001E6A78"/>
    <w:rsid w:val="00216A5B"/>
    <w:rsid w:val="00233A05"/>
    <w:rsid w:val="00235A9D"/>
    <w:rsid w:val="002412DF"/>
    <w:rsid w:val="002462F8"/>
    <w:rsid w:val="00264F54"/>
    <w:rsid w:val="002A35B5"/>
    <w:rsid w:val="002C6314"/>
    <w:rsid w:val="002E3A85"/>
    <w:rsid w:val="002F29BB"/>
    <w:rsid w:val="002F72D2"/>
    <w:rsid w:val="00306312"/>
    <w:rsid w:val="0031064C"/>
    <w:rsid w:val="00321D78"/>
    <w:rsid w:val="00352F1F"/>
    <w:rsid w:val="00377EA1"/>
    <w:rsid w:val="003939EC"/>
    <w:rsid w:val="0039598B"/>
    <w:rsid w:val="003B4BAE"/>
    <w:rsid w:val="003C0398"/>
    <w:rsid w:val="003C5F2E"/>
    <w:rsid w:val="003D4551"/>
    <w:rsid w:val="00400561"/>
    <w:rsid w:val="00437AB7"/>
    <w:rsid w:val="00440DB1"/>
    <w:rsid w:val="004562E4"/>
    <w:rsid w:val="00465DAD"/>
    <w:rsid w:val="00477589"/>
    <w:rsid w:val="004B5371"/>
    <w:rsid w:val="004C0E1E"/>
    <w:rsid w:val="004F11EA"/>
    <w:rsid w:val="00531160"/>
    <w:rsid w:val="005346AD"/>
    <w:rsid w:val="00575E18"/>
    <w:rsid w:val="00582CA2"/>
    <w:rsid w:val="005867D4"/>
    <w:rsid w:val="00594773"/>
    <w:rsid w:val="005A5241"/>
    <w:rsid w:val="005A6DA9"/>
    <w:rsid w:val="005B3123"/>
    <w:rsid w:val="006675C7"/>
    <w:rsid w:val="006939A9"/>
    <w:rsid w:val="006A71BD"/>
    <w:rsid w:val="006D270F"/>
    <w:rsid w:val="006E5377"/>
    <w:rsid w:val="00711F7C"/>
    <w:rsid w:val="007178C0"/>
    <w:rsid w:val="00736B13"/>
    <w:rsid w:val="00761113"/>
    <w:rsid w:val="00767187"/>
    <w:rsid w:val="00795271"/>
    <w:rsid w:val="007E3CE0"/>
    <w:rsid w:val="007F7B05"/>
    <w:rsid w:val="00874C3B"/>
    <w:rsid w:val="008A70B6"/>
    <w:rsid w:val="008B791F"/>
    <w:rsid w:val="008C270F"/>
    <w:rsid w:val="00930A6E"/>
    <w:rsid w:val="009327AA"/>
    <w:rsid w:val="00933B25"/>
    <w:rsid w:val="00944579"/>
    <w:rsid w:val="00993953"/>
    <w:rsid w:val="009A3EA3"/>
    <w:rsid w:val="009A613C"/>
    <w:rsid w:val="009C4A2C"/>
    <w:rsid w:val="009C53CB"/>
    <w:rsid w:val="00A42217"/>
    <w:rsid w:val="00A70108"/>
    <w:rsid w:val="00A75DE0"/>
    <w:rsid w:val="00AA0F1E"/>
    <w:rsid w:val="00AD143F"/>
    <w:rsid w:val="00B031FE"/>
    <w:rsid w:val="00B62BBC"/>
    <w:rsid w:val="00B81E10"/>
    <w:rsid w:val="00BC24AD"/>
    <w:rsid w:val="00BE421E"/>
    <w:rsid w:val="00BE6D19"/>
    <w:rsid w:val="00C06BDA"/>
    <w:rsid w:val="00C5744A"/>
    <w:rsid w:val="00D11145"/>
    <w:rsid w:val="00D60113"/>
    <w:rsid w:val="00D771FD"/>
    <w:rsid w:val="00E44932"/>
    <w:rsid w:val="00E804E0"/>
    <w:rsid w:val="00E9549F"/>
    <w:rsid w:val="00EB0074"/>
    <w:rsid w:val="00EE1AD6"/>
    <w:rsid w:val="00EF2272"/>
    <w:rsid w:val="00EF5AC6"/>
    <w:rsid w:val="00EF69F9"/>
    <w:rsid w:val="00F1078B"/>
    <w:rsid w:val="00F12E54"/>
    <w:rsid w:val="00F13747"/>
    <w:rsid w:val="00F462A2"/>
    <w:rsid w:val="00F65143"/>
    <w:rsid w:val="00FA47FE"/>
    <w:rsid w:val="00FC45CF"/>
    <w:rsid w:val="00FD2A79"/>
    <w:rsid w:val="00FD6DCD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2">
    <w:name w:val="Body Text 2"/>
    <w:basedOn w:val="a"/>
    <w:link w:val="20"/>
    <w:rsid w:val="00A42217"/>
    <w:pPr>
      <w:spacing w:after="120" w:line="480" w:lineRule="auto"/>
    </w:pPr>
  </w:style>
  <w:style w:type="character" w:customStyle="1" w:styleId="20">
    <w:name w:val="Основной текст 2 Знак"/>
    <w:link w:val="2"/>
    <w:rsid w:val="00A42217"/>
    <w:rPr>
      <w:sz w:val="24"/>
      <w:szCs w:val="24"/>
    </w:rPr>
  </w:style>
  <w:style w:type="paragraph" w:styleId="a8">
    <w:name w:val="Body Text Indent"/>
    <w:basedOn w:val="a"/>
    <w:link w:val="a9"/>
    <w:rsid w:val="00874C3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874C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9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13</cp:revision>
  <cp:lastPrinted>2015-08-19T11:41:00Z</cp:lastPrinted>
  <dcterms:created xsi:type="dcterms:W3CDTF">2015-06-23T13:12:00Z</dcterms:created>
  <dcterms:modified xsi:type="dcterms:W3CDTF">2018-06-21T07:59:00Z</dcterms:modified>
</cp:coreProperties>
</file>