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38" w:rsidRPr="00E60C38" w:rsidRDefault="00E60C38" w:rsidP="00E60C38">
      <w:pPr>
        <w:ind w:left="5103"/>
        <w:rPr>
          <w:rFonts w:eastAsia="Calibri"/>
          <w:lang w:eastAsia="en-US"/>
        </w:rPr>
      </w:pPr>
      <w:r w:rsidRPr="00E60C38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 4</w:t>
      </w:r>
    </w:p>
    <w:p w:rsidR="00E60C38" w:rsidRPr="00E60C38" w:rsidRDefault="00E60C38" w:rsidP="000310F0">
      <w:pPr>
        <w:ind w:left="4820"/>
        <w:rPr>
          <w:rFonts w:eastAsia="Calibri"/>
          <w:lang w:eastAsia="en-US"/>
        </w:rPr>
      </w:pPr>
      <w:r w:rsidRPr="00E60C38">
        <w:rPr>
          <w:rFonts w:eastAsia="Calibri"/>
          <w:lang w:eastAsia="en-US"/>
        </w:rPr>
        <w:t xml:space="preserve">к постановлению Территориальной избирательной комиссии </w:t>
      </w:r>
      <w:r w:rsidR="000310F0">
        <w:rPr>
          <w:rFonts w:eastAsia="Calibri"/>
          <w:lang w:eastAsia="en-US"/>
        </w:rPr>
        <w:t>города Новочеркасска от 17.06</w:t>
      </w:r>
      <w:r w:rsidRPr="00E60C38">
        <w:rPr>
          <w:rFonts w:eastAsia="Calibri"/>
          <w:lang w:eastAsia="en-US"/>
        </w:rPr>
        <w:t>.2019 №</w:t>
      </w:r>
      <w:r w:rsidR="000310F0">
        <w:rPr>
          <w:rFonts w:eastAsia="Calibri"/>
          <w:lang w:eastAsia="en-US"/>
        </w:rPr>
        <w:t xml:space="preserve"> 88-20</w:t>
      </w:r>
    </w:p>
    <w:p w:rsidR="00E60C38" w:rsidRDefault="00E60C38" w:rsidP="00E60C38"/>
    <w:p w:rsidR="00E60C38" w:rsidRDefault="00E60C38" w:rsidP="00E60C38"/>
    <w:p w:rsidR="00E60C38" w:rsidRDefault="00E60C38" w:rsidP="000310F0">
      <w:r>
        <w:t>Р</w:t>
      </w:r>
      <w:r w:rsidRPr="002F24A9">
        <w:t xml:space="preserve">азъяснения </w:t>
      </w:r>
      <w:r>
        <w:br/>
      </w:r>
      <w:r w:rsidRPr="002F24A9">
        <w:t xml:space="preserve">о порядке </w:t>
      </w:r>
      <w:r>
        <w:t xml:space="preserve">представления </w:t>
      </w:r>
      <w:r w:rsidRPr="009B259C">
        <w:rPr>
          <w:bCs/>
        </w:rPr>
        <w:t>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</w:t>
      </w:r>
      <w:r>
        <w:rPr>
          <w:bCs/>
        </w:rPr>
        <w:t xml:space="preserve"> зарегистрированным кандидатам </w:t>
      </w:r>
      <w:r w:rsidRPr="009B259C">
        <w:rPr>
          <w:bCs/>
        </w:rPr>
        <w:t xml:space="preserve">при проведении </w:t>
      </w:r>
      <w:r w:rsidR="000310F0">
        <w:rPr>
          <w:bCs/>
        </w:rPr>
        <w:t xml:space="preserve">дополнительных </w:t>
      </w:r>
      <w:r w:rsidRPr="00E60C38">
        <w:rPr>
          <w:bCs/>
        </w:rPr>
        <w:t>выборов</w:t>
      </w:r>
      <w:r w:rsidR="000310F0">
        <w:rPr>
          <w:bCs/>
        </w:rPr>
        <w:t xml:space="preserve"> депутата Городской Думы города Новочеркасска шестого созыва по одномандатному избирательному округу № 5</w:t>
      </w:r>
      <w:r>
        <w:rPr>
          <w:bCs/>
        </w:rPr>
        <w:t xml:space="preserve"> </w:t>
      </w:r>
      <w:r>
        <w:t>(далее – данные отдельного учета)</w:t>
      </w:r>
    </w:p>
    <w:p w:rsidR="00E60C38" w:rsidRDefault="00E60C38" w:rsidP="00E60C38">
      <w:pPr>
        <w:rPr>
          <w:sz w:val="16"/>
          <w:szCs w:val="16"/>
        </w:rPr>
      </w:pPr>
    </w:p>
    <w:p w:rsidR="00E60C38" w:rsidRPr="00A119EE" w:rsidRDefault="00E60C38" w:rsidP="00E60C38">
      <w:pPr>
        <w:rPr>
          <w:sz w:val="16"/>
          <w:szCs w:val="16"/>
        </w:rPr>
      </w:pPr>
    </w:p>
    <w:p w:rsidR="00E60C38" w:rsidRDefault="00E60C38" w:rsidP="00E60C38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 Территориальную избирательную комиссию </w:t>
      </w:r>
      <w:r w:rsidR="000310F0">
        <w:t>города Новочеркасска</w:t>
      </w:r>
      <w:r>
        <w:t xml:space="preserve"> представляются:</w:t>
      </w:r>
    </w:p>
    <w:p w:rsidR="00E60C38" w:rsidRDefault="00E60C38" w:rsidP="00E60C38">
      <w:pPr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Организациями </w:t>
      </w:r>
      <w:r w:rsidRPr="00437CD5">
        <w:t>телерадиовещания – данные отдельного учета объема бесплатного эфирного времени, объема и стоимости платного эфирного времени, предоставленног</w:t>
      </w:r>
      <w:r>
        <w:t>о зарегистрированным кандидатам</w:t>
      </w:r>
      <w:r w:rsidRPr="00437CD5">
        <w:t>.</w:t>
      </w:r>
    </w:p>
    <w:p w:rsidR="00E60C38" w:rsidRDefault="00E60C38" w:rsidP="00E60C38">
      <w:pPr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Редакциями периодических печатных изданий – данные отдельного учета </w:t>
      </w:r>
      <w:r w:rsidRPr="002F24A9">
        <w:t>объем</w:t>
      </w:r>
      <w:r>
        <w:t xml:space="preserve">а </w:t>
      </w:r>
      <w:r w:rsidRPr="002F24A9">
        <w:t>бесплатной печатной площади</w:t>
      </w:r>
      <w:r>
        <w:t>, объема</w:t>
      </w:r>
      <w:r w:rsidRPr="002F24A9">
        <w:t xml:space="preserve"> и стоимости платной печатной площади</w:t>
      </w:r>
      <w:r>
        <w:t>, предоставленной зарегистрированным кандидатам</w:t>
      </w:r>
      <w:r w:rsidRPr="00437CD5">
        <w:t>.</w:t>
      </w:r>
    </w:p>
    <w:p w:rsidR="00E60C38" w:rsidRDefault="00E60C38" w:rsidP="00E60C38">
      <w:pPr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Редакциями сетевых изданий – данные отдельного учета объема и стоимости </w:t>
      </w:r>
      <w:r w:rsidRPr="002F24A9">
        <w:t xml:space="preserve">услуг по размещению предвыборных агитационных материалов в сетевых изданиях, предоставленных </w:t>
      </w:r>
      <w:r>
        <w:t>зарегистрированным кандидатам</w:t>
      </w:r>
      <w:r w:rsidRPr="00437CD5">
        <w:t>.</w:t>
      </w:r>
    </w:p>
    <w:p w:rsidR="00E60C38" w:rsidRDefault="00E60C38" w:rsidP="00E60C38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Формы отдельного учета представляют собой файлы формата </w:t>
      </w:r>
      <w:r>
        <w:br/>
        <w:t>MS</w:t>
      </w:r>
      <w:r w:rsidRPr="002F24A9">
        <w:t xml:space="preserve"> </w:t>
      </w:r>
      <w:proofErr w:type="spellStart"/>
      <w:r>
        <w:t>Excel</w:t>
      </w:r>
      <w:proofErr w:type="spellEnd"/>
      <w:r>
        <w:t xml:space="preserve">. Один файл отдельного учета включает в себя: вкладку титульного листа, вкладки с заполненными формами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</w:t>
      </w:r>
      <w:r>
        <w:br/>
        <w:t xml:space="preserve">в сетевом издании. Если организация телерадиовещания выпускает несколько средств массовой информации, предоставлявших эфирное время, </w:t>
      </w:r>
      <w:r>
        <w:lastRenderedPageBreak/>
        <w:t>то заполняются и представляются данные отдельного учета по каждому такому СМИ по установленной форме отдельными файлами.</w:t>
      </w:r>
    </w:p>
    <w:p w:rsidR="00E60C38" w:rsidRDefault="00E60C38" w:rsidP="00E60C38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В качестве имени файла, содержащего данные отдельного учета, рекомендуется испол</w:t>
      </w:r>
      <w:r w:rsidR="000310F0">
        <w:t xml:space="preserve">ьзовать шаблон «вид организации, </w:t>
      </w:r>
      <w:r w:rsidRPr="00FF1649">
        <w:t>краткое наименование организации телерадиовещания (редакц</w:t>
      </w:r>
      <w:r>
        <w:t>ии, сетевого издания) _ краткое</w:t>
      </w:r>
      <w:r w:rsidRPr="00FF1649">
        <w:t xml:space="preserve"> наименование СМИ»</w:t>
      </w:r>
      <w:r>
        <w:t xml:space="preserve"> (виды: ОТРВ – организация телерадиовещания</w:t>
      </w:r>
      <w:r w:rsidRPr="00BA37BE">
        <w:t>;</w:t>
      </w:r>
      <w:r>
        <w:t xml:space="preserve"> ППИ – редакция периодического печатного издания</w:t>
      </w:r>
      <w:r w:rsidRPr="00BA37BE">
        <w:t>;</w:t>
      </w:r>
      <w:r>
        <w:t xml:space="preserve"> ЭСИ – сетевое издание). Например, «</w:t>
      </w:r>
      <w:proofErr w:type="spellStart"/>
      <w:r>
        <w:t>ОТРВ_ВГТРК_Тихий</w:t>
      </w:r>
      <w:proofErr w:type="spellEnd"/>
      <w:r>
        <w:t xml:space="preserve"> ДОН.xlsx». </w:t>
      </w:r>
    </w:p>
    <w:p w:rsidR="00E60C38" w:rsidRDefault="00E60C38" w:rsidP="00E60C38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Данные учета представляются в Территориальную избирательную комиссию </w:t>
      </w:r>
      <w:r w:rsidR="000310F0">
        <w:t>города Новочеркасска</w:t>
      </w:r>
      <w:r>
        <w:t xml:space="preserve"> в электронном виде – записанными на компакт-диск (тип CD-R или </w:t>
      </w:r>
      <w:r>
        <w:rPr>
          <w:lang w:val="en-US"/>
        </w:rPr>
        <w:t>DVD</w:t>
      </w:r>
      <w:r>
        <w:t>-</w:t>
      </w:r>
      <w:r>
        <w:rPr>
          <w:lang w:val="en-US"/>
        </w:rPr>
        <w:t>R</w:t>
      </w:r>
      <w:r>
        <w:t xml:space="preserve"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</w:t>
      </w:r>
      <w:r>
        <w:br/>
        <w:t xml:space="preserve">на компакт-диске, невозможность считать файл является непредставлением данных отдельного учета в Территориальную избирательную комиссию </w:t>
      </w:r>
      <w:r w:rsidR="000310F0">
        <w:t>города Новочеркасска</w:t>
      </w:r>
      <w:r>
        <w:t>, о чем последняя уведомляет соответствующую организацию не позднее трех рабочих дней с даты получения данных</w:t>
      </w:r>
      <w:r w:rsidRPr="00DB2B10">
        <w:t xml:space="preserve"> </w:t>
      </w:r>
      <w:r>
        <w:t>отдельного учета.</w:t>
      </w:r>
    </w:p>
    <w:p w:rsidR="00E60C38" w:rsidRPr="00571FE9" w:rsidRDefault="00E60C38" w:rsidP="00E60C38">
      <w:pPr>
        <w:pStyle w:val="a5"/>
        <w:spacing w:line="360" w:lineRule="auto"/>
        <w:ind w:left="0" w:firstLine="709"/>
        <w:jc w:val="both"/>
        <w:rPr>
          <w:szCs w:val="28"/>
        </w:rPr>
      </w:pPr>
      <w:r w:rsidRPr="00571FE9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</w:t>
      </w:r>
      <w:r>
        <w:rPr>
          <w:szCs w:val="28"/>
        </w:rPr>
        <w:t>ью</w:t>
      </w:r>
      <w:r w:rsidRPr="00571FE9">
        <w:rPr>
          <w:szCs w:val="28"/>
        </w:rPr>
        <w:t xml:space="preserve"> руководителя</w:t>
      </w:r>
      <w:r>
        <w:rPr>
          <w:szCs w:val="28"/>
        </w:rPr>
        <w:t xml:space="preserve"> и</w:t>
      </w:r>
      <w:r w:rsidRPr="00571FE9">
        <w:rPr>
          <w:szCs w:val="28"/>
        </w:rPr>
        <w:t xml:space="preserve"> печатью организации. Прилагаемый компакт-диск рекомендуется надписывать, например, указывать имя файла. </w:t>
      </w:r>
    </w:p>
    <w:p w:rsidR="00E60C38" w:rsidRDefault="00E60C38" w:rsidP="00E60C3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571FE9">
        <w:rPr>
          <w:szCs w:val="28"/>
        </w:rPr>
        <w:t xml:space="preserve">Прием </w:t>
      </w:r>
      <w:r>
        <w:t xml:space="preserve">Территориальной избирательной комиссией </w:t>
      </w:r>
      <w:r w:rsidR="000310F0">
        <w:t>города Новочеркасска</w:t>
      </w:r>
      <w:bookmarkStart w:id="0" w:name="_GoBack"/>
      <w:bookmarkEnd w:id="0"/>
      <w:r>
        <w:rPr>
          <w:szCs w:val="28"/>
        </w:rPr>
        <w:t xml:space="preserve"> файлов с </w:t>
      </w:r>
      <w:r w:rsidRPr="00571FE9">
        <w:rPr>
          <w:szCs w:val="28"/>
        </w:rPr>
        <w:t>данны</w:t>
      </w:r>
      <w:r>
        <w:rPr>
          <w:szCs w:val="28"/>
        </w:rPr>
        <w:t>ми</w:t>
      </w:r>
      <w:r w:rsidRPr="00571FE9">
        <w:rPr>
          <w:szCs w:val="28"/>
        </w:rPr>
        <w:t xml:space="preserve"> отдельного учета, направленных электронной почтой, не производится</w:t>
      </w:r>
      <w:r>
        <w:rPr>
          <w:szCs w:val="28"/>
        </w:rPr>
        <w:t>.</w:t>
      </w:r>
    </w:p>
    <w:p w:rsidR="00070CB6" w:rsidRDefault="00070CB6"/>
    <w:sectPr w:rsidR="00070CB6" w:rsidSect="00A649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06" w:rsidRDefault="00370506">
      <w:r>
        <w:separator/>
      </w:r>
    </w:p>
  </w:endnote>
  <w:endnote w:type="continuationSeparator" w:id="0">
    <w:p w:rsidR="00370506" w:rsidRDefault="0037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06" w:rsidRDefault="00370506">
      <w:r>
        <w:separator/>
      </w:r>
    </w:p>
  </w:footnote>
  <w:footnote w:type="continuationSeparator" w:id="0">
    <w:p w:rsidR="00370506" w:rsidRDefault="0037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BD" w:rsidRDefault="00370506" w:rsidP="00B14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8"/>
    <w:rsid w:val="000310F0"/>
    <w:rsid w:val="00070CB6"/>
    <w:rsid w:val="00370506"/>
    <w:rsid w:val="00444C6B"/>
    <w:rsid w:val="00772805"/>
    <w:rsid w:val="00C770D5"/>
    <w:rsid w:val="00D91EE4"/>
    <w:rsid w:val="00E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7A55-64FD-4636-920C-86859671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0C38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Артём</cp:lastModifiedBy>
  <cp:revision>2</cp:revision>
  <dcterms:created xsi:type="dcterms:W3CDTF">2019-06-21T06:23:00Z</dcterms:created>
  <dcterms:modified xsi:type="dcterms:W3CDTF">2019-06-21T06:23:00Z</dcterms:modified>
</cp:coreProperties>
</file>