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74" w:rsidRPr="00DA2E3A" w:rsidRDefault="00FD1D74" w:rsidP="00FD1D74">
      <w:pPr>
        <w:pageBreakBefore/>
        <w:suppressAutoHyphens/>
        <w:autoSpaceDE w:val="0"/>
        <w:autoSpaceDN w:val="0"/>
        <w:adjustRightInd w:val="0"/>
        <w:spacing w:after="0" w:line="240" w:lineRule="auto"/>
        <w:ind w:left="6095" w:firstLine="0"/>
        <w:jc w:val="center"/>
        <w:outlineLvl w:val="0"/>
        <w:rPr>
          <w:rFonts w:ascii="Times New Roman" w:eastAsia="Times New Roman" w:hAnsi="Times New Roman"/>
          <w:lang w:eastAsia="ru-RU"/>
        </w:rPr>
      </w:pPr>
      <w:r w:rsidRPr="00DA2E3A">
        <w:rPr>
          <w:rFonts w:ascii="Times New Roman" w:eastAsia="Times New Roman" w:hAnsi="Times New Roman"/>
          <w:lang w:eastAsia="ru-RU"/>
        </w:rPr>
        <w:t xml:space="preserve">Приложение </w:t>
      </w:r>
    </w:p>
    <w:p w:rsidR="00FD1D74" w:rsidRPr="00DA2E3A" w:rsidRDefault="00FD1D74" w:rsidP="00FD1D74">
      <w:pPr>
        <w:suppressAutoHyphens/>
        <w:autoSpaceDE w:val="0"/>
        <w:autoSpaceDN w:val="0"/>
        <w:adjustRightInd w:val="0"/>
        <w:spacing w:after="0" w:line="240" w:lineRule="auto"/>
        <w:ind w:left="6096" w:right="-2" w:firstLine="0"/>
        <w:jc w:val="center"/>
        <w:outlineLvl w:val="0"/>
        <w:rPr>
          <w:rFonts w:ascii="Times New Roman" w:eastAsia="Times New Roman" w:hAnsi="Times New Roman"/>
          <w:lang w:eastAsia="ru-RU"/>
        </w:rPr>
      </w:pPr>
      <w:r w:rsidRPr="00DA2E3A">
        <w:rPr>
          <w:rFonts w:ascii="Times New Roman" w:eastAsia="Times New Roman" w:hAnsi="Times New Roman"/>
          <w:lang w:eastAsia="ru-RU"/>
        </w:rPr>
        <w:t xml:space="preserve">к постановлению Территориальной избирательной комиссии города </w:t>
      </w:r>
      <w:r>
        <w:rPr>
          <w:rFonts w:ascii="Times New Roman" w:eastAsia="Times New Roman" w:hAnsi="Times New Roman"/>
          <w:lang w:eastAsia="ru-RU"/>
        </w:rPr>
        <w:t>Новочеркасска</w:t>
      </w:r>
    </w:p>
    <w:p w:rsidR="00FD1D74" w:rsidRPr="00DA2E3A" w:rsidRDefault="00FD1D74" w:rsidP="00FD1D74">
      <w:pPr>
        <w:suppressAutoHyphens/>
        <w:spacing w:after="0" w:line="240" w:lineRule="auto"/>
        <w:ind w:left="6096" w:firstLine="0"/>
        <w:jc w:val="center"/>
        <w:rPr>
          <w:rFonts w:ascii="Times New Roman" w:eastAsia="Times New Roman" w:hAnsi="Times New Roman"/>
          <w:lang w:eastAsia="ru-RU"/>
        </w:rPr>
      </w:pPr>
      <w:r w:rsidRPr="00DA2E3A">
        <w:rPr>
          <w:rFonts w:ascii="Times New Roman" w:eastAsia="Times New Roman" w:hAnsi="Times New Roman"/>
          <w:lang w:eastAsia="ru-RU"/>
        </w:rPr>
        <w:t xml:space="preserve">от  </w:t>
      </w:r>
      <w:r>
        <w:rPr>
          <w:rFonts w:ascii="Times New Roman" w:eastAsia="Times New Roman" w:hAnsi="Times New Roman"/>
          <w:lang w:eastAsia="ru-RU"/>
        </w:rPr>
        <w:t>17.06.</w:t>
      </w:r>
      <w:r w:rsidRPr="00DA2E3A">
        <w:rPr>
          <w:rFonts w:ascii="Times New Roman" w:eastAsia="Times New Roman" w:hAnsi="Times New Roman"/>
          <w:lang w:eastAsia="ru-RU"/>
        </w:rPr>
        <w:t xml:space="preserve"> 2019 г. № </w:t>
      </w:r>
      <w:r>
        <w:rPr>
          <w:rFonts w:ascii="Times New Roman" w:eastAsia="Times New Roman" w:hAnsi="Times New Roman"/>
          <w:lang w:eastAsia="ru-RU"/>
        </w:rPr>
        <w:t>88-8</w:t>
      </w:r>
    </w:p>
    <w:p w:rsidR="00FD1D74" w:rsidRPr="00DA2E3A" w:rsidRDefault="00FD1D74" w:rsidP="00FD1D74">
      <w:pPr>
        <w:suppressAutoHyphens/>
        <w:spacing w:after="0"/>
        <w:ind w:firstLine="0"/>
        <w:jc w:val="center"/>
        <w:rPr>
          <w:rFonts w:ascii="Times New Roman" w:eastAsia="Times New Roman" w:hAnsi="Times New Roman"/>
          <w:bCs/>
          <w:i/>
          <w:sz w:val="28"/>
          <w:szCs w:val="20"/>
          <w:lang w:eastAsia="ru-RU"/>
        </w:rPr>
      </w:pPr>
    </w:p>
    <w:p w:rsidR="00FD1D74" w:rsidRPr="00DA2E3A" w:rsidRDefault="00FD1D74" w:rsidP="00FD1D74">
      <w:pPr>
        <w:suppressAutoHyphens/>
        <w:spacing w:after="0" w:line="240" w:lineRule="auto"/>
        <w:ind w:firstLine="0"/>
        <w:jc w:val="center"/>
        <w:rPr>
          <w:rFonts w:ascii="Times New Roman" w:eastAsia="Times New Roman" w:hAnsi="Times New Roman"/>
          <w:b/>
          <w:color w:val="000000"/>
          <w:sz w:val="28"/>
          <w:szCs w:val="24"/>
          <w:lang w:eastAsia="ru-RU"/>
        </w:rPr>
      </w:pPr>
      <w:r w:rsidRPr="00DA2E3A">
        <w:rPr>
          <w:rFonts w:ascii="Times New Roman" w:eastAsia="Times New Roman" w:hAnsi="Times New Roman"/>
          <w:b/>
          <w:color w:val="000000"/>
          <w:sz w:val="28"/>
          <w:szCs w:val="24"/>
          <w:lang w:eastAsia="ru-RU"/>
        </w:rPr>
        <w:t>ПРОЦЕДУРА</w:t>
      </w:r>
    </w:p>
    <w:p w:rsidR="00FD1D74" w:rsidRPr="00DA2E3A" w:rsidRDefault="00FD1D74" w:rsidP="00FD1D74">
      <w:pPr>
        <w:suppressAutoHyphens/>
        <w:spacing w:before="100" w:beforeAutospacing="1" w:after="225" w:line="240" w:lineRule="auto"/>
        <w:ind w:firstLine="0"/>
        <w:jc w:val="center"/>
        <w:rPr>
          <w:rFonts w:ascii="Times New Roman" w:eastAsia="Times New Roman" w:hAnsi="Times New Roman"/>
          <w:color w:val="000000"/>
          <w:sz w:val="28"/>
          <w:szCs w:val="24"/>
          <w:lang w:eastAsia="ru-RU"/>
        </w:rPr>
      </w:pPr>
      <w:r w:rsidRPr="00DA2E3A">
        <w:rPr>
          <w:rFonts w:ascii="Times New Roman" w:eastAsia="Times New Roman" w:hAnsi="Times New Roman"/>
          <w:b/>
          <w:color w:val="000000"/>
          <w:sz w:val="28"/>
          <w:szCs w:val="28"/>
          <w:lang w:eastAsia="ru-RU"/>
        </w:rPr>
        <w:t xml:space="preserve">случайной выборки собранных 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w:t>
      </w:r>
      <w:r w:rsidRPr="00DA2E3A">
        <w:rPr>
          <w:rFonts w:ascii="Times New Roman" w:eastAsia="Times New Roman" w:hAnsi="Times New Roman"/>
          <w:b/>
          <w:color w:val="000000"/>
          <w:sz w:val="28"/>
          <w:szCs w:val="28"/>
          <w:lang w:eastAsia="ru-RU"/>
        </w:rPr>
        <w:br/>
        <w:t xml:space="preserve">об избирателях и их подписей при проведении </w:t>
      </w:r>
      <w:r>
        <w:rPr>
          <w:rFonts w:ascii="Times New Roman" w:eastAsia="Times New Roman" w:hAnsi="Times New Roman"/>
          <w:b/>
          <w:bCs/>
          <w:color w:val="000000"/>
          <w:sz w:val="28"/>
          <w:szCs w:val="28"/>
          <w:lang w:eastAsia="ru-RU"/>
        </w:rPr>
        <w:t>д</w:t>
      </w:r>
      <w:r w:rsidRPr="00255072">
        <w:rPr>
          <w:rFonts w:ascii="Times New Roman" w:eastAsia="Times New Roman" w:hAnsi="Times New Roman"/>
          <w:b/>
          <w:bCs/>
          <w:color w:val="000000"/>
          <w:sz w:val="28"/>
          <w:szCs w:val="28"/>
          <w:lang w:eastAsia="ru-RU"/>
        </w:rPr>
        <w:t xml:space="preserve">ополнительных </w:t>
      </w:r>
      <w:proofErr w:type="gramStart"/>
      <w:r w:rsidRPr="00255072">
        <w:rPr>
          <w:rFonts w:ascii="Times New Roman" w:eastAsia="Times New Roman" w:hAnsi="Times New Roman"/>
          <w:b/>
          <w:bCs/>
          <w:color w:val="000000"/>
          <w:sz w:val="28"/>
          <w:szCs w:val="28"/>
          <w:lang w:eastAsia="ru-RU"/>
        </w:rPr>
        <w:t>выборов депутата Городской Думы города Новочеркасска шестого созыва</w:t>
      </w:r>
      <w:proofErr w:type="gramEnd"/>
      <w:r w:rsidRPr="00255072">
        <w:rPr>
          <w:rFonts w:ascii="Times New Roman" w:eastAsia="Times New Roman" w:hAnsi="Times New Roman"/>
          <w:b/>
          <w:bCs/>
          <w:color w:val="000000"/>
          <w:sz w:val="28"/>
          <w:szCs w:val="28"/>
          <w:lang w:eastAsia="ru-RU"/>
        </w:rPr>
        <w:t xml:space="preserve"> по одномандатному избирательному округу № 5</w:t>
      </w:r>
    </w:p>
    <w:p w:rsidR="00FD1D74" w:rsidRPr="00DA2E3A" w:rsidRDefault="00FD1D74" w:rsidP="00FD1D74">
      <w:pPr>
        <w:suppressAutoHyphens/>
        <w:spacing w:after="120" w:line="240" w:lineRule="auto"/>
        <w:rPr>
          <w:rFonts w:ascii="Times New Roman" w:eastAsia="Times New Roman" w:hAnsi="Times New Roman"/>
          <w:color w:val="000000"/>
          <w:sz w:val="28"/>
          <w:szCs w:val="24"/>
          <w:lang w:eastAsia="ru-RU"/>
        </w:rPr>
      </w:pPr>
      <w:r w:rsidRPr="00DA2E3A">
        <w:rPr>
          <w:rFonts w:ascii="Times New Roman" w:eastAsia="Times New Roman" w:hAnsi="Times New Roman"/>
          <w:color w:val="000000"/>
          <w:sz w:val="28"/>
          <w:szCs w:val="24"/>
          <w:lang w:eastAsia="ru-RU"/>
        </w:rPr>
        <w:t>1. </w:t>
      </w:r>
      <w:proofErr w:type="gramStart"/>
      <w:r w:rsidRPr="00DA2E3A">
        <w:rPr>
          <w:rFonts w:ascii="Times New Roman" w:eastAsia="Times New Roman" w:hAnsi="Times New Roman"/>
          <w:color w:val="000000"/>
          <w:sz w:val="28"/>
          <w:szCs w:val="24"/>
          <w:lang w:eastAsia="ru-RU"/>
        </w:rPr>
        <w:t xml:space="preserve">Случайная выборка собранных 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w:t>
      </w:r>
      <w:r w:rsidRPr="00DA2E3A">
        <w:rPr>
          <w:rFonts w:ascii="Times New Roman" w:eastAsia="Times New Roman" w:hAnsi="Times New Roman"/>
          <w:color w:val="000000"/>
          <w:sz w:val="28"/>
          <w:szCs w:val="24"/>
          <w:lang w:eastAsia="ru-RU"/>
        </w:rPr>
        <w:br/>
        <w:t xml:space="preserve">и их подписей (далее – случайная выборка) проводится в кабинете № </w:t>
      </w:r>
      <w:r>
        <w:rPr>
          <w:rFonts w:ascii="Times New Roman" w:eastAsia="Times New Roman" w:hAnsi="Times New Roman"/>
          <w:color w:val="000000"/>
          <w:sz w:val="28"/>
          <w:szCs w:val="24"/>
          <w:lang w:eastAsia="ru-RU"/>
        </w:rPr>
        <w:t>6</w:t>
      </w:r>
      <w:r w:rsidRPr="00DA2E3A">
        <w:rPr>
          <w:rFonts w:ascii="Times New Roman" w:eastAsia="Times New Roman" w:hAnsi="Times New Roman"/>
          <w:color w:val="000000"/>
          <w:sz w:val="28"/>
          <w:szCs w:val="24"/>
          <w:lang w:eastAsia="ru-RU"/>
        </w:rPr>
        <w:t>, расположенном по адресу</w:t>
      </w:r>
      <w:r>
        <w:rPr>
          <w:rFonts w:ascii="Times New Roman" w:eastAsia="Times New Roman" w:hAnsi="Times New Roman"/>
          <w:color w:val="000000"/>
          <w:sz w:val="28"/>
          <w:szCs w:val="24"/>
          <w:lang w:eastAsia="ru-RU"/>
        </w:rPr>
        <w:t>: г. Новочеркасск, ул. Дворцовая, д. 6</w:t>
      </w:r>
      <w:r w:rsidRPr="00DA2E3A">
        <w:rPr>
          <w:rFonts w:ascii="Times New Roman" w:eastAsia="Times New Roman" w:hAnsi="Times New Roman"/>
          <w:color w:val="000000"/>
          <w:sz w:val="28"/>
          <w:szCs w:val="24"/>
          <w:lang w:eastAsia="ru-RU"/>
        </w:rPr>
        <w:t xml:space="preserve">, после представления кандидатом документов для регистрации, предусмотренных статьей 30 Областного закона от </w:t>
      </w:r>
      <w:r w:rsidRPr="00DA2E3A">
        <w:rPr>
          <w:rFonts w:ascii="Times New Roman" w:eastAsia="Arial Unicode MS" w:hAnsi="Times New Roman"/>
          <w:color w:val="000000"/>
          <w:sz w:val="28"/>
          <w:szCs w:val="28"/>
          <w:lang w:eastAsia="ru-RU"/>
        </w:rPr>
        <w:t>12.05.2016 № 525-ЗС «</w:t>
      </w:r>
      <w:r w:rsidRPr="00DA2E3A">
        <w:rPr>
          <w:rFonts w:ascii="Times New Roman" w:eastAsia="Arial Unicode MS" w:hAnsi="Times New Roman"/>
          <w:noProof/>
          <w:color w:val="000000"/>
          <w:sz w:val="28"/>
          <w:szCs w:val="28"/>
          <w:lang w:eastAsia="ru-RU"/>
        </w:rPr>
        <w:t xml:space="preserve">О выборах и референдумах </w:t>
      </w:r>
      <w:r w:rsidRPr="00DA2E3A">
        <w:rPr>
          <w:rFonts w:ascii="Times New Roman" w:eastAsia="Arial Unicode MS" w:hAnsi="Times New Roman"/>
          <w:color w:val="000000"/>
          <w:sz w:val="28"/>
          <w:szCs w:val="28"/>
          <w:lang w:eastAsia="ru-RU"/>
        </w:rPr>
        <w:t>в</w:t>
      </w:r>
      <w:proofErr w:type="gramEnd"/>
      <w:r w:rsidRPr="00DA2E3A">
        <w:rPr>
          <w:rFonts w:ascii="Times New Roman" w:eastAsia="Arial Unicode MS" w:hAnsi="Times New Roman"/>
          <w:color w:val="000000"/>
          <w:sz w:val="28"/>
          <w:szCs w:val="28"/>
          <w:lang w:eastAsia="ru-RU"/>
        </w:rPr>
        <w:t xml:space="preserve"> Ростовской области» (далее – Областной закон)</w:t>
      </w:r>
      <w:r w:rsidRPr="00DA2E3A">
        <w:rPr>
          <w:rFonts w:ascii="Times New Roman" w:eastAsia="Times New Roman" w:hAnsi="Times New Roman"/>
          <w:color w:val="000000"/>
          <w:sz w:val="28"/>
          <w:szCs w:val="24"/>
          <w:lang w:eastAsia="ru-RU"/>
        </w:rPr>
        <w:t xml:space="preserve">. </w:t>
      </w:r>
    </w:p>
    <w:p w:rsidR="00FD1D74" w:rsidRPr="00DA2E3A" w:rsidRDefault="00FD1D74" w:rsidP="00FD1D74">
      <w:pPr>
        <w:suppressAutoHyphens/>
        <w:spacing w:after="120" w:line="240" w:lineRule="auto"/>
        <w:rPr>
          <w:rFonts w:ascii="Times New Roman" w:eastAsia="Times New Roman" w:hAnsi="Times New Roman"/>
          <w:color w:val="000000"/>
          <w:sz w:val="28"/>
          <w:szCs w:val="28"/>
          <w:lang w:eastAsia="ru-RU"/>
        </w:rPr>
      </w:pPr>
      <w:r w:rsidRPr="00DA2E3A">
        <w:rPr>
          <w:rFonts w:ascii="Times New Roman" w:eastAsia="Times New Roman" w:hAnsi="Times New Roman"/>
          <w:color w:val="000000"/>
          <w:sz w:val="28"/>
          <w:szCs w:val="28"/>
          <w:lang w:eastAsia="ru-RU"/>
        </w:rPr>
        <w:t xml:space="preserve">2. Случайную выборку проводят члены Рабочей </w:t>
      </w:r>
      <w:r>
        <w:rPr>
          <w:rFonts w:ascii="Times New Roman" w:eastAsia="Times New Roman" w:hAnsi="Times New Roman"/>
          <w:color w:val="000000"/>
          <w:sz w:val="28"/>
          <w:szCs w:val="28"/>
          <w:lang w:eastAsia="ru-RU"/>
        </w:rPr>
        <w:t xml:space="preserve">группы </w:t>
      </w:r>
      <w:r w:rsidRPr="00DA2E3A">
        <w:rPr>
          <w:rFonts w:ascii="Times New Roman" w:eastAsia="Times New Roman" w:hAnsi="Times New Roman"/>
          <w:bCs/>
          <w:sz w:val="28"/>
          <w:szCs w:val="28"/>
          <w:lang w:eastAsia="ru-RU"/>
        </w:rPr>
        <w:t xml:space="preserve">по проверке соблюдения порядка сбора подписей избирателей, оформления подписных листов, достоверности сведений об избирателях и их </w:t>
      </w:r>
      <w:r>
        <w:rPr>
          <w:rFonts w:ascii="Times New Roman" w:eastAsia="Times New Roman" w:hAnsi="Times New Roman"/>
          <w:bCs/>
          <w:sz w:val="28"/>
          <w:szCs w:val="28"/>
          <w:lang w:eastAsia="ru-RU"/>
        </w:rPr>
        <w:t>подписей при проведении д</w:t>
      </w:r>
      <w:r w:rsidRPr="00915A84">
        <w:rPr>
          <w:rFonts w:ascii="Times New Roman" w:eastAsia="Times New Roman" w:hAnsi="Times New Roman"/>
          <w:bCs/>
          <w:sz w:val="28"/>
          <w:szCs w:val="28"/>
          <w:lang w:eastAsia="ru-RU"/>
        </w:rPr>
        <w:t xml:space="preserve">ополнительных </w:t>
      </w:r>
      <w:proofErr w:type="gramStart"/>
      <w:r w:rsidRPr="00915A84">
        <w:rPr>
          <w:rFonts w:ascii="Times New Roman" w:eastAsia="Times New Roman" w:hAnsi="Times New Roman"/>
          <w:bCs/>
          <w:sz w:val="28"/>
          <w:szCs w:val="28"/>
          <w:lang w:eastAsia="ru-RU"/>
        </w:rPr>
        <w:t>выборов депутата Городской Думы города Новочеркасска шестого созыва</w:t>
      </w:r>
      <w:proofErr w:type="gramEnd"/>
      <w:r w:rsidRPr="00915A84">
        <w:rPr>
          <w:rFonts w:ascii="Times New Roman" w:eastAsia="Times New Roman" w:hAnsi="Times New Roman"/>
          <w:bCs/>
          <w:sz w:val="28"/>
          <w:szCs w:val="28"/>
          <w:lang w:eastAsia="ru-RU"/>
        </w:rPr>
        <w:t xml:space="preserve"> по одномандатному избирательному округу № 5 </w:t>
      </w:r>
      <w:r w:rsidRPr="00DA2E3A">
        <w:rPr>
          <w:rFonts w:ascii="Times New Roman" w:eastAsia="Times New Roman" w:hAnsi="Times New Roman"/>
          <w:bCs/>
          <w:sz w:val="28"/>
          <w:szCs w:val="28"/>
          <w:lang w:eastAsia="ru-RU"/>
        </w:rPr>
        <w:t xml:space="preserve"> (далее – Рабочая группа)</w:t>
      </w:r>
      <w:r w:rsidRPr="00DA2E3A">
        <w:rPr>
          <w:rFonts w:ascii="Times New Roman" w:eastAsia="Times New Roman" w:hAnsi="Times New Roman"/>
          <w:color w:val="000000"/>
          <w:sz w:val="28"/>
          <w:szCs w:val="28"/>
          <w:lang w:eastAsia="ru-RU"/>
        </w:rPr>
        <w:t>.</w:t>
      </w:r>
    </w:p>
    <w:p w:rsidR="00FD1D74" w:rsidRPr="00DA2E3A" w:rsidRDefault="00FD1D74" w:rsidP="00FD1D74">
      <w:pPr>
        <w:suppressAutoHyphens/>
        <w:spacing w:after="120" w:line="240" w:lineRule="auto"/>
        <w:rPr>
          <w:rFonts w:ascii="Times New Roman" w:eastAsia="Times New Roman" w:hAnsi="Times New Roman"/>
          <w:color w:val="000000"/>
          <w:sz w:val="28"/>
          <w:szCs w:val="24"/>
          <w:lang w:eastAsia="ru-RU"/>
        </w:rPr>
      </w:pPr>
      <w:r w:rsidRPr="00DA2E3A">
        <w:rPr>
          <w:rFonts w:ascii="Times New Roman" w:eastAsia="Times New Roman" w:hAnsi="Times New Roman"/>
          <w:color w:val="000000"/>
          <w:sz w:val="28"/>
          <w:szCs w:val="24"/>
          <w:lang w:eastAsia="ru-RU"/>
        </w:rPr>
        <w:t>3. При проведении случайной выборки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p>
    <w:p w:rsidR="00FD1D74" w:rsidRPr="00DA2E3A" w:rsidRDefault="00FD1D74" w:rsidP="00FD1D74">
      <w:pPr>
        <w:tabs>
          <w:tab w:val="left" w:pos="1418"/>
        </w:tabs>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 xml:space="preserve">4. Подлежащие проверке подписи избирателей в количестве, установленном постановлением Территориальной избирательной комиссии города </w:t>
      </w:r>
      <w:r>
        <w:rPr>
          <w:rFonts w:ascii="Times New Roman" w:eastAsia="Times New Roman" w:hAnsi="Times New Roman"/>
          <w:kern w:val="28"/>
          <w:sz w:val="28"/>
          <w:szCs w:val="28"/>
          <w:lang w:eastAsia="ru-RU"/>
        </w:rPr>
        <w:t>Новочеркасска</w:t>
      </w:r>
      <w:r w:rsidRPr="00DA2E3A">
        <w:rPr>
          <w:rFonts w:ascii="Times New Roman" w:eastAsia="Times New Roman" w:hAnsi="Times New Roman"/>
          <w:kern w:val="28"/>
          <w:sz w:val="28"/>
          <w:szCs w:val="28"/>
          <w:lang w:eastAsia="ru-RU"/>
        </w:rPr>
        <w:t xml:space="preserve"> от </w:t>
      </w:r>
      <w:r w:rsidRPr="00915A84">
        <w:rPr>
          <w:rFonts w:ascii="Times New Roman" w:eastAsia="Times New Roman" w:hAnsi="Times New Roman"/>
          <w:kern w:val="28"/>
          <w:sz w:val="28"/>
          <w:szCs w:val="28"/>
          <w:lang w:eastAsia="ru-RU"/>
        </w:rPr>
        <w:t>17.06.2019</w:t>
      </w:r>
      <w:r w:rsidRPr="00DA2E3A">
        <w:rPr>
          <w:rFonts w:ascii="Times New Roman" w:eastAsia="Times New Roman" w:hAnsi="Times New Roman"/>
          <w:kern w:val="28"/>
          <w:sz w:val="28"/>
          <w:szCs w:val="28"/>
          <w:lang w:eastAsia="ru-RU"/>
        </w:rPr>
        <w:t xml:space="preserve"> № </w:t>
      </w:r>
      <w:r>
        <w:rPr>
          <w:rFonts w:ascii="Times New Roman" w:eastAsia="Times New Roman" w:hAnsi="Times New Roman"/>
          <w:kern w:val="28"/>
          <w:sz w:val="28"/>
          <w:szCs w:val="28"/>
          <w:lang w:eastAsia="ru-RU"/>
        </w:rPr>
        <w:t>88-7</w:t>
      </w:r>
      <w:r w:rsidRPr="00DA2E3A">
        <w:rPr>
          <w:rFonts w:ascii="Times New Roman" w:eastAsia="Times New Roman" w:hAnsi="Times New Roman"/>
          <w:kern w:val="28"/>
          <w:sz w:val="28"/>
          <w:szCs w:val="28"/>
          <w:lang w:eastAsia="ru-RU"/>
        </w:rPr>
        <w:t>, отбираются посредством случайной выборки. Проверке подлежат все подписи, отобранные для проверки.</w:t>
      </w:r>
    </w:p>
    <w:p w:rsidR="00FD1D74" w:rsidRPr="00DA2E3A" w:rsidRDefault="00FD1D74" w:rsidP="00FD1D74">
      <w:pPr>
        <w:tabs>
          <w:tab w:val="left" w:pos="1418"/>
        </w:tabs>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5. Единицей случайной выборки является подпись.</w:t>
      </w:r>
    </w:p>
    <w:p w:rsidR="00FD1D74" w:rsidRPr="00DA2E3A" w:rsidRDefault="00FD1D74" w:rsidP="00FD1D74">
      <w:pPr>
        <w:suppressAutoHyphens/>
        <w:spacing w:after="120" w:line="240" w:lineRule="auto"/>
        <w:rPr>
          <w:rFonts w:ascii="Times New Roman" w:eastAsia="Times New Roman" w:hAnsi="Times New Roman"/>
          <w:spacing w:val="-6"/>
          <w:sz w:val="28"/>
          <w:szCs w:val="24"/>
          <w:lang w:eastAsia="ru-RU"/>
        </w:rPr>
      </w:pPr>
      <w:r w:rsidRPr="00DA2E3A">
        <w:rPr>
          <w:rFonts w:ascii="Times New Roman" w:eastAsia="Times New Roman" w:hAnsi="Times New Roman"/>
          <w:color w:val="000000"/>
          <w:sz w:val="28"/>
          <w:szCs w:val="24"/>
          <w:lang w:eastAsia="ru-RU"/>
        </w:rPr>
        <w:t>6. Для проведения случайной выборки используются данные протокола об итогах сбора подписей избирателей.</w:t>
      </w:r>
    </w:p>
    <w:p w:rsidR="00FD1D74" w:rsidRPr="00DA2E3A" w:rsidRDefault="00FD1D74" w:rsidP="00FD1D74">
      <w:pPr>
        <w:suppressAutoHyphens/>
        <w:spacing w:after="120" w:line="240" w:lineRule="auto"/>
        <w:rPr>
          <w:rFonts w:ascii="Times New Roman" w:eastAsia="Times New Roman" w:hAnsi="Times New Roman"/>
          <w:sz w:val="28"/>
          <w:szCs w:val="28"/>
          <w:lang w:eastAsia="ru-RU"/>
        </w:rPr>
      </w:pPr>
      <w:r w:rsidRPr="00DA2E3A">
        <w:rPr>
          <w:rFonts w:ascii="Times New Roman" w:eastAsia="Times New Roman" w:hAnsi="Times New Roman"/>
          <w:sz w:val="28"/>
          <w:szCs w:val="28"/>
          <w:lang w:eastAsia="ru-RU"/>
        </w:rPr>
        <w:t>7. До начала отбора подписных листов членом Рабочей группы проверяется нумерация подписей избирателей в папке с подписными листами, представленными кандидатом.</w:t>
      </w:r>
    </w:p>
    <w:p w:rsidR="00FD1D74" w:rsidRPr="00DA2E3A" w:rsidRDefault="00FD1D74" w:rsidP="00FD1D74">
      <w:pPr>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lastRenderedPageBreak/>
        <w:t xml:space="preserve">8. Уникальные номера единиц случайной выборки (папка № ___ - </w:t>
      </w:r>
      <w:r w:rsidRPr="00DA2E3A">
        <w:rPr>
          <w:rFonts w:ascii="Times New Roman" w:eastAsia="Times New Roman" w:hAnsi="Times New Roman"/>
          <w:kern w:val="28"/>
          <w:sz w:val="28"/>
          <w:szCs w:val="28"/>
          <w:lang w:eastAsia="ru-RU"/>
        </w:rPr>
        <w:br/>
        <w:t>лист № ___ - подпись № ___) размещаются в непрозрачных одинаковых конвертах, которые раскладываются и перемешиваются на столе таким образом, чтобы их нумерация не просматривалась присутствующими при проведении случайной выборки лицами.</w:t>
      </w:r>
    </w:p>
    <w:p w:rsidR="00FD1D74" w:rsidRPr="00DA2E3A" w:rsidRDefault="00FD1D74" w:rsidP="00FD1D74">
      <w:pPr>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9. Член Рабочей группы (кандидатура которого предварительно согласовывается со всеми членами Рабочей группы, иными присутствующими при проведении случайной выборки лицами) отбирает конверты до тех пор, пока не будет набрано установленное число подлежащих проверке подписей избирателей.</w:t>
      </w:r>
    </w:p>
    <w:p w:rsidR="00FD1D74" w:rsidRPr="00DA2E3A" w:rsidRDefault="00FD1D74" w:rsidP="00FD1D74">
      <w:pPr>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 xml:space="preserve">10. Сведения о каждой отобранной подписи проставляются в протоколе случайной выборки подписей для проверки соблюдения порядка сбора подписей, оформления подписных листов, достоверности сведений </w:t>
      </w:r>
      <w:r w:rsidRPr="00DA2E3A">
        <w:rPr>
          <w:rFonts w:ascii="Times New Roman" w:eastAsia="Times New Roman" w:hAnsi="Times New Roman"/>
          <w:kern w:val="28"/>
          <w:sz w:val="28"/>
          <w:szCs w:val="28"/>
          <w:lang w:eastAsia="ru-RU"/>
        </w:rPr>
        <w:br/>
        <w:t>об избирателях и их подписей (далее – Протокол) согласно приложению.</w:t>
      </w:r>
    </w:p>
    <w:p w:rsidR="00FD1D74" w:rsidRPr="00DA2E3A" w:rsidRDefault="00FD1D74" w:rsidP="00FD1D74">
      <w:pPr>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11. По завершении случайной выборки Протокол, в том числе каждая его страница, подписывается руководителем Рабочей группы, кандидатом (его уполномоченным представителем или доверенным лицом), представленные которым подписи отбирались.</w:t>
      </w:r>
    </w:p>
    <w:p w:rsidR="00FD1D74" w:rsidRPr="00DA2E3A" w:rsidRDefault="00FD1D74" w:rsidP="00FD1D74">
      <w:pPr>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12. В Протоколе указываются: дата и время проведения случайной выборки, номера отобранных папок, подписных листов, подписей, а также общее количество подписей избирателей, отобранных для их проверки.</w:t>
      </w:r>
    </w:p>
    <w:p w:rsidR="00FD1D74" w:rsidRPr="00DA2E3A" w:rsidRDefault="00FD1D74" w:rsidP="00FD1D74">
      <w:pPr>
        <w:tabs>
          <w:tab w:val="left" w:pos="1418"/>
        </w:tabs>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13. Протокол регистрируется как исходящий документ, один экземпляр протокола или его копия под роспись выдается кандидату, его уполномоченному представителю или доверенному лицу.</w:t>
      </w:r>
    </w:p>
    <w:p w:rsidR="00FD1D74" w:rsidRPr="00DA2E3A" w:rsidRDefault="00FD1D74" w:rsidP="00FD1D74">
      <w:pPr>
        <w:tabs>
          <w:tab w:val="left" w:pos="1418"/>
        </w:tabs>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14. </w:t>
      </w:r>
      <w:proofErr w:type="spellStart"/>
      <w:r w:rsidRPr="00DA2E3A">
        <w:rPr>
          <w:rFonts w:ascii="Times New Roman" w:eastAsia="Times New Roman" w:hAnsi="Times New Roman"/>
          <w:kern w:val="28"/>
          <w:sz w:val="28"/>
          <w:szCs w:val="28"/>
          <w:lang w:eastAsia="ru-RU"/>
        </w:rPr>
        <w:t>Расшивание</w:t>
      </w:r>
      <w:proofErr w:type="spellEnd"/>
      <w:r w:rsidRPr="00DA2E3A">
        <w:rPr>
          <w:rFonts w:ascii="Times New Roman" w:eastAsia="Times New Roman" w:hAnsi="Times New Roman"/>
          <w:kern w:val="28"/>
          <w:sz w:val="28"/>
          <w:szCs w:val="28"/>
          <w:lang w:eastAsia="ru-RU"/>
        </w:rPr>
        <w:t xml:space="preserve"> сброшюрованных папок с подписными листами </w:t>
      </w:r>
      <w:r w:rsidRPr="00DA2E3A">
        <w:rPr>
          <w:rFonts w:ascii="Times New Roman" w:eastAsia="Times New Roman" w:hAnsi="Times New Roman"/>
          <w:kern w:val="28"/>
          <w:sz w:val="28"/>
          <w:szCs w:val="28"/>
          <w:lang w:eastAsia="ru-RU"/>
        </w:rPr>
        <w:br/>
        <w:t>не допускается.</w:t>
      </w:r>
    </w:p>
    <w:p w:rsidR="00FD1D74" w:rsidRPr="00DA2E3A" w:rsidRDefault="00FD1D74" w:rsidP="00FD1D74">
      <w:pPr>
        <w:tabs>
          <w:tab w:val="left" w:pos="1418"/>
        </w:tabs>
        <w:suppressAutoHyphens/>
        <w:spacing w:before="60" w:after="60" w:line="240" w:lineRule="auto"/>
        <w:rPr>
          <w:rFonts w:ascii="Times New Roman" w:eastAsia="Times New Roman" w:hAnsi="Times New Roman"/>
          <w:kern w:val="28"/>
          <w:sz w:val="28"/>
          <w:szCs w:val="28"/>
          <w:lang w:eastAsia="ru-RU"/>
        </w:rPr>
      </w:pPr>
      <w:r w:rsidRPr="00DA2E3A">
        <w:rPr>
          <w:rFonts w:ascii="Times New Roman" w:eastAsia="Times New Roman" w:hAnsi="Times New Roman"/>
          <w:kern w:val="28"/>
          <w:sz w:val="28"/>
          <w:szCs w:val="28"/>
          <w:lang w:eastAsia="ru-RU"/>
        </w:rPr>
        <w:t>15. Папки с подписными листами, не отобранными для проверки, хранятся отдельно от папок с отобранными для проверки подписными листами.</w:t>
      </w:r>
    </w:p>
    <w:p w:rsidR="00FD1D74" w:rsidRPr="00DA2E3A" w:rsidRDefault="00FD1D74" w:rsidP="00FD1D74">
      <w:pPr>
        <w:tabs>
          <w:tab w:val="left" w:pos="1276"/>
        </w:tabs>
        <w:suppressAutoHyphens/>
        <w:spacing w:before="60" w:after="60" w:line="240" w:lineRule="auto"/>
        <w:ind w:left="360" w:firstLine="0"/>
        <w:rPr>
          <w:rFonts w:ascii="Times New Roman" w:eastAsia="Times New Roman" w:hAnsi="Times New Roman"/>
          <w:kern w:val="28"/>
          <w:sz w:val="28"/>
          <w:szCs w:val="28"/>
          <w:lang w:eastAsia="ru-RU"/>
        </w:rPr>
        <w:sectPr w:rsidR="00FD1D74" w:rsidRPr="00DA2E3A" w:rsidSect="00915A84">
          <w:pgSz w:w="11906" w:h="16838"/>
          <w:pgMar w:top="1134" w:right="851" w:bottom="1134" w:left="1701" w:header="709" w:footer="709" w:gutter="0"/>
          <w:pgNumType w:start="1"/>
          <w:cols w:space="708"/>
          <w:titlePg/>
          <w:docGrid w:linePitch="381"/>
        </w:sectPr>
      </w:pPr>
    </w:p>
    <w:p w:rsidR="00FD1D74" w:rsidRPr="00DA2E3A" w:rsidRDefault="00FD1D74" w:rsidP="00FD1D74">
      <w:pPr>
        <w:pageBreakBefore/>
        <w:suppressAutoHyphens/>
        <w:spacing w:before="100" w:beforeAutospacing="1" w:after="225" w:line="240" w:lineRule="auto"/>
        <w:ind w:left="5103" w:right="-142" w:firstLine="0"/>
        <w:jc w:val="center"/>
        <w:rPr>
          <w:rFonts w:ascii="Times New Roman" w:eastAsia="Times New Roman" w:hAnsi="Times New Roman"/>
          <w:sz w:val="18"/>
          <w:szCs w:val="18"/>
          <w:lang w:eastAsia="ru-RU"/>
        </w:rPr>
      </w:pPr>
      <w:r w:rsidRPr="00DA2E3A">
        <w:rPr>
          <w:rFonts w:ascii="Times New Roman" w:eastAsia="Times New Roman" w:hAnsi="Times New Roman"/>
          <w:sz w:val="18"/>
          <w:szCs w:val="18"/>
          <w:lang w:eastAsia="ru-RU"/>
        </w:rPr>
        <w:lastRenderedPageBreak/>
        <w:t>Приложение</w:t>
      </w:r>
      <w:r w:rsidRPr="00DA2E3A">
        <w:rPr>
          <w:rFonts w:ascii="Times New Roman" w:eastAsia="Times New Roman" w:hAnsi="Times New Roman"/>
          <w:sz w:val="18"/>
          <w:szCs w:val="18"/>
          <w:lang w:eastAsia="ru-RU"/>
        </w:rPr>
        <w:br/>
        <w:t xml:space="preserve">к Процедуре случайной выборки собранных </w:t>
      </w:r>
      <w:r w:rsidRPr="00DA2E3A">
        <w:rPr>
          <w:rFonts w:ascii="Times New Roman" w:eastAsia="Times New Roman" w:hAnsi="Times New Roman"/>
          <w:sz w:val="18"/>
          <w:szCs w:val="18"/>
          <w:lang w:eastAsia="ru-RU"/>
        </w:rPr>
        <w:br/>
        <w:t xml:space="preserve">в поддержку выдвижения кандидата подписей избирателей для проверки соблюдения порядка сбора подписей, оформления подписных листов, достоверности сведений об избирателях и их подписей при проведении </w:t>
      </w:r>
      <w:r>
        <w:rPr>
          <w:rFonts w:ascii="Times New Roman" w:eastAsia="Times New Roman" w:hAnsi="Times New Roman"/>
          <w:sz w:val="18"/>
          <w:szCs w:val="18"/>
          <w:lang w:eastAsia="ru-RU"/>
        </w:rPr>
        <w:t>д</w:t>
      </w:r>
      <w:r w:rsidRPr="00915A84">
        <w:rPr>
          <w:rFonts w:ascii="Times New Roman" w:eastAsia="Times New Roman" w:hAnsi="Times New Roman"/>
          <w:sz w:val="18"/>
          <w:szCs w:val="18"/>
          <w:lang w:eastAsia="ru-RU"/>
        </w:rPr>
        <w:t xml:space="preserve">ополнительных </w:t>
      </w:r>
      <w:proofErr w:type="gramStart"/>
      <w:r w:rsidRPr="00915A84">
        <w:rPr>
          <w:rFonts w:ascii="Times New Roman" w:eastAsia="Times New Roman" w:hAnsi="Times New Roman"/>
          <w:sz w:val="18"/>
          <w:szCs w:val="18"/>
          <w:lang w:eastAsia="ru-RU"/>
        </w:rPr>
        <w:t>выборов депутата Городской Думы города Новочеркасска шестого созыва</w:t>
      </w:r>
      <w:proofErr w:type="gramEnd"/>
      <w:r w:rsidRPr="00915A84">
        <w:rPr>
          <w:rFonts w:ascii="Times New Roman" w:eastAsia="Times New Roman" w:hAnsi="Times New Roman"/>
          <w:sz w:val="18"/>
          <w:szCs w:val="18"/>
          <w:lang w:eastAsia="ru-RU"/>
        </w:rPr>
        <w:t xml:space="preserve"> по одномандатному избирательному округу № 5</w:t>
      </w:r>
    </w:p>
    <w:p w:rsidR="00FD1D74" w:rsidRPr="00DA2E3A" w:rsidRDefault="00FD1D74" w:rsidP="00FD1D74">
      <w:pPr>
        <w:suppressAutoHyphens/>
        <w:spacing w:after="0" w:line="240" w:lineRule="auto"/>
        <w:ind w:right="-1" w:firstLine="0"/>
        <w:jc w:val="center"/>
        <w:rPr>
          <w:rFonts w:ascii="Times New Roman" w:eastAsia="Times New Roman" w:hAnsi="Times New Roman"/>
          <w:sz w:val="8"/>
          <w:szCs w:val="20"/>
          <w:lang w:eastAsia="ru-RU"/>
        </w:rPr>
      </w:pPr>
    </w:p>
    <w:p w:rsidR="00FD1D74" w:rsidRDefault="00FD1D74" w:rsidP="00FD1D74">
      <w:pPr>
        <w:jc w:val="center"/>
        <w:rPr>
          <w:b/>
          <w:bCs/>
          <w:sz w:val="24"/>
          <w:szCs w:val="24"/>
        </w:rPr>
      </w:pPr>
      <w:r>
        <w:rPr>
          <w:noProof/>
          <w:lang w:eastAsia="ru-RU"/>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FD1D74" w:rsidRDefault="00FD1D74" w:rsidP="00FD1D74">
      <w:pPr>
        <w:pStyle w:val="Postan"/>
        <w:rPr>
          <w:b/>
          <w:bCs/>
        </w:rPr>
      </w:pPr>
      <w:r>
        <w:rPr>
          <w:b/>
          <w:bCs/>
        </w:rPr>
        <w:t>ТЕРРИТОРИАЛЬНАЯ  ИЗБИРАТЕЛЬНАЯ  КОМИССИЯ</w:t>
      </w:r>
    </w:p>
    <w:p w:rsidR="00FD1D74" w:rsidRDefault="00FD1D74" w:rsidP="00FD1D74">
      <w:pPr>
        <w:pStyle w:val="Postan"/>
        <w:rPr>
          <w:b/>
          <w:bCs/>
        </w:rPr>
      </w:pPr>
      <w:r>
        <w:rPr>
          <w:b/>
          <w:bCs/>
        </w:rPr>
        <w:t>ГОРОДА  НОВОЧЕРКАССКА РОСТОВСКОЙ ОБЛАСТИ</w:t>
      </w:r>
    </w:p>
    <w:p w:rsidR="00FD1D74" w:rsidRPr="00DA2E3A" w:rsidRDefault="00FD1D74" w:rsidP="00FD1D74">
      <w:pPr>
        <w:suppressAutoHyphens/>
        <w:spacing w:after="0" w:line="240" w:lineRule="auto"/>
        <w:ind w:right="-1" w:firstLine="0"/>
        <w:jc w:val="center"/>
        <w:rPr>
          <w:rFonts w:ascii="Times New Roman" w:eastAsia="Times New Roman" w:hAnsi="Times New Roman"/>
          <w:sz w:val="8"/>
          <w:szCs w:val="20"/>
          <w:lang w:eastAsia="ru-RU"/>
        </w:rPr>
      </w:pPr>
    </w:p>
    <w:p w:rsidR="00FD1D74" w:rsidRPr="00DA2E3A" w:rsidRDefault="00FD1D74" w:rsidP="00FD1D74">
      <w:pPr>
        <w:suppressAutoHyphens/>
        <w:spacing w:after="0" w:line="240" w:lineRule="auto"/>
        <w:ind w:right="-1" w:firstLine="0"/>
        <w:jc w:val="center"/>
        <w:rPr>
          <w:rFonts w:ascii="Times New Roman" w:eastAsia="Times New Roman" w:hAnsi="Times New Roman"/>
          <w:sz w:val="8"/>
          <w:szCs w:val="20"/>
          <w:lang w:eastAsia="ru-RU"/>
        </w:rPr>
      </w:pPr>
    </w:p>
    <w:p w:rsidR="00FD1D74" w:rsidRPr="00DA2E3A" w:rsidRDefault="00FD1D74" w:rsidP="00FD1D74">
      <w:pPr>
        <w:suppressAutoHyphens/>
        <w:spacing w:after="0" w:line="240" w:lineRule="auto"/>
        <w:ind w:right="-1" w:firstLine="0"/>
        <w:jc w:val="center"/>
        <w:rPr>
          <w:rFonts w:ascii="Times New Roman" w:eastAsia="Times New Roman" w:hAnsi="Times New Roman"/>
          <w:sz w:val="8"/>
          <w:szCs w:val="20"/>
          <w:lang w:eastAsia="ru-RU"/>
        </w:rPr>
      </w:pPr>
    </w:p>
    <w:p w:rsidR="00FD1D74" w:rsidRDefault="00FD1D74" w:rsidP="00FD1D74">
      <w:pPr>
        <w:suppressAutoHyphens/>
        <w:spacing w:after="0"/>
        <w:ind w:firstLine="0"/>
        <w:jc w:val="center"/>
        <w:rPr>
          <w:rFonts w:ascii="Times New Roman" w:eastAsia="Times New Roman" w:hAnsi="Times New Roman"/>
          <w:b/>
          <w:bCs/>
          <w:sz w:val="28"/>
          <w:szCs w:val="28"/>
          <w:lang w:eastAsia="ru-RU"/>
        </w:rPr>
      </w:pPr>
      <w:r w:rsidRPr="00255072">
        <w:rPr>
          <w:rFonts w:ascii="Times New Roman" w:eastAsia="Times New Roman" w:hAnsi="Times New Roman"/>
          <w:b/>
          <w:bCs/>
          <w:sz w:val="28"/>
          <w:szCs w:val="28"/>
          <w:lang w:eastAsia="ru-RU"/>
        </w:rPr>
        <w:t>Дополнительны</w:t>
      </w:r>
      <w:r>
        <w:rPr>
          <w:rFonts w:ascii="Times New Roman" w:eastAsia="Times New Roman" w:hAnsi="Times New Roman"/>
          <w:b/>
          <w:bCs/>
          <w:sz w:val="28"/>
          <w:szCs w:val="28"/>
          <w:lang w:eastAsia="ru-RU"/>
        </w:rPr>
        <w:t>е</w:t>
      </w:r>
      <w:r w:rsidRPr="00255072">
        <w:rPr>
          <w:rFonts w:ascii="Times New Roman" w:eastAsia="Times New Roman" w:hAnsi="Times New Roman"/>
          <w:b/>
          <w:bCs/>
          <w:sz w:val="28"/>
          <w:szCs w:val="28"/>
          <w:lang w:eastAsia="ru-RU"/>
        </w:rPr>
        <w:t xml:space="preserve"> выбор</w:t>
      </w:r>
      <w:r>
        <w:rPr>
          <w:rFonts w:ascii="Times New Roman" w:eastAsia="Times New Roman" w:hAnsi="Times New Roman"/>
          <w:b/>
          <w:bCs/>
          <w:sz w:val="28"/>
          <w:szCs w:val="28"/>
          <w:lang w:eastAsia="ru-RU"/>
        </w:rPr>
        <w:t>ы</w:t>
      </w:r>
      <w:r w:rsidRPr="00255072">
        <w:rPr>
          <w:rFonts w:ascii="Times New Roman" w:eastAsia="Times New Roman" w:hAnsi="Times New Roman"/>
          <w:b/>
          <w:bCs/>
          <w:sz w:val="28"/>
          <w:szCs w:val="28"/>
          <w:lang w:eastAsia="ru-RU"/>
        </w:rPr>
        <w:t xml:space="preserve"> </w:t>
      </w:r>
      <w:proofErr w:type="gramStart"/>
      <w:r w:rsidRPr="00255072">
        <w:rPr>
          <w:rFonts w:ascii="Times New Roman" w:eastAsia="Times New Roman" w:hAnsi="Times New Roman"/>
          <w:b/>
          <w:bCs/>
          <w:sz w:val="28"/>
          <w:szCs w:val="28"/>
          <w:lang w:eastAsia="ru-RU"/>
        </w:rPr>
        <w:t>депутата Городской Думы города Новочеркасска шестого созыва</w:t>
      </w:r>
      <w:proofErr w:type="gramEnd"/>
      <w:r w:rsidRPr="00255072">
        <w:rPr>
          <w:rFonts w:ascii="Times New Roman" w:eastAsia="Times New Roman" w:hAnsi="Times New Roman"/>
          <w:b/>
          <w:bCs/>
          <w:sz w:val="28"/>
          <w:szCs w:val="28"/>
          <w:lang w:eastAsia="ru-RU"/>
        </w:rPr>
        <w:t xml:space="preserve"> по одномандатному избирательному округу № 5</w:t>
      </w:r>
    </w:p>
    <w:p w:rsidR="00FD1D74" w:rsidRPr="00DA2E3A" w:rsidRDefault="00FD1D74" w:rsidP="00FD1D74">
      <w:pPr>
        <w:suppressAutoHyphens/>
        <w:spacing w:after="0"/>
        <w:ind w:firstLine="0"/>
        <w:jc w:val="center"/>
        <w:rPr>
          <w:rFonts w:ascii="Times New Roman" w:eastAsia="Times New Roman" w:hAnsi="Times New Roman"/>
          <w:bCs/>
          <w:i/>
          <w:sz w:val="24"/>
          <w:szCs w:val="24"/>
          <w:lang w:eastAsia="ru-RU"/>
        </w:rPr>
      </w:pPr>
    </w:p>
    <w:p w:rsidR="00FD1D74" w:rsidRPr="00DA2E3A" w:rsidRDefault="00FD1D74" w:rsidP="00FD1D74">
      <w:pPr>
        <w:suppressAutoHyphens/>
        <w:spacing w:after="0"/>
        <w:ind w:firstLine="0"/>
        <w:jc w:val="center"/>
        <w:outlineLvl w:val="0"/>
        <w:rPr>
          <w:rFonts w:ascii="Times New Roman" w:eastAsia="Times New Roman" w:hAnsi="Times New Roman"/>
          <w:b/>
          <w:bCs/>
          <w:sz w:val="24"/>
          <w:szCs w:val="24"/>
          <w:lang w:eastAsia="ru-RU"/>
        </w:rPr>
      </w:pPr>
      <w:r w:rsidRPr="00DA2E3A">
        <w:rPr>
          <w:rFonts w:ascii="Times New Roman" w:eastAsia="Times New Roman" w:hAnsi="Times New Roman"/>
          <w:b/>
          <w:bCs/>
          <w:sz w:val="24"/>
          <w:szCs w:val="24"/>
          <w:lang w:eastAsia="ru-RU"/>
        </w:rPr>
        <w:t>ПРОТОКОЛ</w:t>
      </w:r>
    </w:p>
    <w:p w:rsidR="00FD1D74" w:rsidRPr="00DA2E3A" w:rsidRDefault="00FD1D74" w:rsidP="00FD1D74">
      <w:pPr>
        <w:suppressAutoHyphens/>
        <w:spacing w:after="0" w:line="240" w:lineRule="auto"/>
        <w:ind w:firstLine="0"/>
        <w:jc w:val="center"/>
        <w:rPr>
          <w:rFonts w:ascii="Times New Roman" w:eastAsia="Times New Roman" w:hAnsi="Times New Roman"/>
          <w:b/>
          <w:bCs/>
          <w:sz w:val="24"/>
          <w:szCs w:val="24"/>
          <w:lang w:eastAsia="ru-RU"/>
        </w:rPr>
      </w:pPr>
      <w:r w:rsidRPr="00DA2E3A">
        <w:rPr>
          <w:rFonts w:ascii="Times New Roman" w:eastAsia="Times New Roman" w:hAnsi="Times New Roman"/>
          <w:b/>
          <w:bCs/>
          <w:sz w:val="24"/>
          <w:szCs w:val="24"/>
          <w:lang w:eastAsia="ru-RU"/>
        </w:rPr>
        <w:t>случайной выборки подписей для проверки соблюдения порядка сбора подписей, оформления подписных листов, достоверности сведений об избирателях</w:t>
      </w:r>
    </w:p>
    <w:p w:rsidR="00FD1D74" w:rsidRPr="00DA2E3A" w:rsidRDefault="00FD1D74" w:rsidP="00FD1D74">
      <w:pPr>
        <w:suppressAutoHyphens/>
        <w:spacing w:after="0" w:line="240" w:lineRule="auto"/>
        <w:ind w:firstLine="0"/>
        <w:jc w:val="center"/>
        <w:rPr>
          <w:rFonts w:ascii="Times New Roman" w:eastAsia="Times New Roman" w:hAnsi="Times New Roman"/>
          <w:b/>
          <w:bCs/>
          <w:sz w:val="24"/>
          <w:szCs w:val="24"/>
          <w:lang w:eastAsia="ru-RU"/>
        </w:rPr>
      </w:pPr>
      <w:r w:rsidRPr="00DA2E3A">
        <w:rPr>
          <w:rFonts w:ascii="Times New Roman" w:eastAsia="Times New Roman" w:hAnsi="Times New Roman"/>
          <w:b/>
          <w:bCs/>
          <w:sz w:val="24"/>
          <w:szCs w:val="24"/>
          <w:lang w:eastAsia="ru-RU"/>
        </w:rPr>
        <w:t xml:space="preserve">и их подписей, собранных в поддержку выдвижения кандидата </w:t>
      </w:r>
    </w:p>
    <w:p w:rsidR="00FD1D74" w:rsidRPr="00DA2E3A" w:rsidRDefault="00FD1D74" w:rsidP="00FD1D74">
      <w:pPr>
        <w:suppressAutoHyphens/>
        <w:spacing w:after="0" w:line="240" w:lineRule="auto"/>
        <w:ind w:firstLine="0"/>
        <w:jc w:val="center"/>
        <w:rPr>
          <w:rFonts w:ascii="Times New Roman" w:eastAsia="Times New Roman" w:hAnsi="Times New Roman"/>
          <w:b/>
          <w:bCs/>
          <w:sz w:val="24"/>
          <w:szCs w:val="24"/>
          <w:lang w:eastAsia="ru-RU"/>
        </w:rPr>
      </w:pPr>
    </w:p>
    <w:p w:rsidR="00FD1D74" w:rsidRPr="00DA2E3A" w:rsidRDefault="00FD1D74" w:rsidP="00FD1D74">
      <w:pPr>
        <w:pBdr>
          <w:top w:val="single" w:sz="4" w:space="1" w:color="auto"/>
        </w:pBdr>
        <w:suppressAutoHyphens/>
        <w:spacing w:after="0" w:line="240" w:lineRule="auto"/>
        <w:ind w:firstLine="0"/>
        <w:jc w:val="center"/>
        <w:rPr>
          <w:rFonts w:ascii="Times New Roman" w:eastAsia="Times New Roman" w:hAnsi="Times New Roman"/>
          <w:bCs/>
          <w:i/>
          <w:sz w:val="16"/>
          <w:szCs w:val="16"/>
          <w:lang w:eastAsia="ru-RU"/>
        </w:rPr>
      </w:pPr>
      <w:r w:rsidRPr="00DA2E3A">
        <w:rPr>
          <w:rFonts w:ascii="Times New Roman" w:eastAsia="Times New Roman" w:hAnsi="Times New Roman"/>
          <w:bCs/>
          <w:i/>
          <w:sz w:val="16"/>
          <w:szCs w:val="16"/>
          <w:lang w:eastAsia="ru-RU"/>
        </w:rPr>
        <w:t xml:space="preserve"> (фамилия, имя, отчество кандидата)</w:t>
      </w:r>
    </w:p>
    <w:p w:rsidR="00FD1D74" w:rsidRPr="00DA2E3A" w:rsidRDefault="00FD1D74" w:rsidP="00FD1D74">
      <w:pPr>
        <w:suppressAutoHyphens/>
        <w:spacing w:after="0"/>
        <w:ind w:firstLine="0"/>
        <w:jc w:val="center"/>
        <w:rPr>
          <w:rFonts w:ascii="Times New Roman" w:eastAsia="Times New Roman" w:hAnsi="Times New Roman"/>
          <w:b/>
          <w:bCs/>
          <w:sz w:val="24"/>
          <w:szCs w:val="24"/>
          <w:lang w:eastAsia="ru-RU"/>
        </w:rPr>
      </w:pPr>
      <w:r w:rsidRPr="00DA2E3A">
        <w:rPr>
          <w:rFonts w:ascii="Times New Roman" w:eastAsia="Times New Roman" w:hAnsi="Times New Roman"/>
          <w:b/>
          <w:bCs/>
          <w:sz w:val="24"/>
          <w:szCs w:val="24"/>
          <w:lang w:eastAsia="ru-RU"/>
        </w:rPr>
        <w:t xml:space="preserve">по одномандатному избирательному округу № </w:t>
      </w:r>
      <w:r w:rsidRPr="00915A84">
        <w:rPr>
          <w:rFonts w:ascii="Times New Roman" w:eastAsia="Times New Roman" w:hAnsi="Times New Roman"/>
          <w:b/>
          <w:bCs/>
          <w:sz w:val="24"/>
          <w:szCs w:val="24"/>
          <w:lang w:eastAsia="ru-RU"/>
        </w:rPr>
        <w:t>5</w:t>
      </w: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Дата и время проведения случайной выборки:</w:t>
      </w: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 xml:space="preserve">начало: </w:t>
      </w:r>
      <w:r w:rsidRPr="00DA2E3A">
        <w:rPr>
          <w:rFonts w:ascii="Times New Roman" w:eastAsia="Times New Roman" w:hAnsi="Times New Roman"/>
          <w:bCs/>
          <w:sz w:val="24"/>
          <w:szCs w:val="24"/>
          <w:lang w:eastAsia="ru-RU"/>
        </w:rPr>
        <w:tab/>
        <w:t>«___» __________ 201__ г. «___» ч. «___» мин.</w:t>
      </w: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 xml:space="preserve">окончание: </w:t>
      </w:r>
      <w:r w:rsidRPr="00DA2E3A">
        <w:rPr>
          <w:rFonts w:ascii="Times New Roman" w:eastAsia="Times New Roman" w:hAnsi="Times New Roman"/>
          <w:bCs/>
          <w:sz w:val="24"/>
          <w:szCs w:val="24"/>
          <w:lang w:eastAsia="ru-RU"/>
        </w:rPr>
        <w:tab/>
        <w:t>«___» __________ 201__ г. «___» ч. «___» мин.</w:t>
      </w:r>
    </w:p>
    <w:p w:rsidR="00FD1D74" w:rsidRPr="00DA2E3A" w:rsidRDefault="00FD1D74" w:rsidP="00FD1D74">
      <w:pPr>
        <w:suppressAutoHyphens/>
        <w:spacing w:after="0"/>
        <w:ind w:firstLine="0"/>
        <w:rPr>
          <w:rFonts w:ascii="Times New Roman" w:eastAsia="Times New Roman" w:hAnsi="Times New Roman"/>
          <w:bCs/>
          <w:sz w:val="20"/>
          <w:szCs w:val="24"/>
          <w:lang w:eastAsia="ru-RU"/>
        </w:rPr>
      </w:pPr>
    </w:p>
    <w:p w:rsidR="00FD1D74" w:rsidRPr="00DA2E3A" w:rsidRDefault="00FD1D74" w:rsidP="00FD1D74">
      <w:pPr>
        <w:suppressAutoHyphens/>
        <w:spacing w:after="0" w:line="240" w:lineRule="auto"/>
        <w:ind w:firstLine="708"/>
        <w:rPr>
          <w:rFonts w:ascii="Times New Roman" w:eastAsia="Times New Roman" w:hAnsi="Times New Roman"/>
          <w:bCs/>
          <w:sz w:val="24"/>
          <w:szCs w:val="24"/>
          <w:lang w:eastAsia="ru-RU"/>
        </w:rPr>
      </w:pPr>
      <w:proofErr w:type="gramStart"/>
      <w:r w:rsidRPr="00DA2E3A">
        <w:rPr>
          <w:rFonts w:ascii="Times New Roman" w:eastAsia="Times New Roman" w:hAnsi="Times New Roman"/>
          <w:bCs/>
          <w:sz w:val="24"/>
          <w:szCs w:val="24"/>
          <w:lang w:eastAsia="ru-RU"/>
        </w:rPr>
        <w:t xml:space="preserve">В соответствии с пунктом 3 статьи 38 Федерального закона от 12.06.2002 № 67-ФЗ «Об основных гарантиях избирательных прав и права на участие в референдуме граждан Российской Федерации» Рабочая группа по проверке соблюдения порядка сбора подписей избирателей, оформления подписных листов, достоверности сведений об избирателях при проведении </w:t>
      </w:r>
      <w:r w:rsidRPr="00915A84">
        <w:rPr>
          <w:rFonts w:ascii="Times New Roman" w:eastAsia="Times New Roman" w:hAnsi="Times New Roman"/>
          <w:bCs/>
          <w:sz w:val="24"/>
          <w:szCs w:val="24"/>
          <w:lang w:eastAsia="ru-RU"/>
        </w:rPr>
        <w:t>Дополнительных выборов депутата Городской Думы города Новочеркасска шестого созыва по одномандатному избирательному округу № 5</w:t>
      </w:r>
      <w:r w:rsidRPr="00DA2E3A">
        <w:rPr>
          <w:rFonts w:ascii="Times New Roman" w:eastAsia="Times New Roman" w:hAnsi="Times New Roman"/>
          <w:bCs/>
          <w:sz w:val="24"/>
          <w:szCs w:val="24"/>
          <w:lang w:eastAsia="ru-RU"/>
        </w:rPr>
        <w:t xml:space="preserve"> (далее – Рабочая</w:t>
      </w:r>
      <w:proofErr w:type="gramEnd"/>
      <w:r w:rsidRPr="00DA2E3A">
        <w:rPr>
          <w:rFonts w:ascii="Times New Roman" w:eastAsia="Times New Roman" w:hAnsi="Times New Roman"/>
          <w:bCs/>
          <w:sz w:val="24"/>
          <w:szCs w:val="24"/>
          <w:lang w:eastAsia="ru-RU"/>
        </w:rPr>
        <w:t xml:space="preserve"> группа) в присутствии:</w:t>
      </w:r>
    </w:p>
    <w:p w:rsidR="00FD1D74" w:rsidRPr="00DA2E3A" w:rsidRDefault="00FD1D74" w:rsidP="00FD1D74">
      <w:pPr>
        <w:suppressAutoHyphens/>
        <w:spacing w:after="0"/>
        <w:ind w:firstLine="708"/>
        <w:rPr>
          <w:rFonts w:ascii="Times New Roman" w:eastAsia="Times New Roman" w:hAnsi="Times New Roman"/>
          <w:bCs/>
          <w:i/>
          <w:sz w:val="24"/>
          <w:szCs w:val="24"/>
          <w:lang w:eastAsia="ru-RU"/>
        </w:rPr>
      </w:pPr>
      <w:r w:rsidRPr="00DA2E3A">
        <w:rPr>
          <w:rFonts w:ascii="Times New Roman" w:eastAsia="Times New Roman" w:hAnsi="Times New Roman"/>
          <w:bCs/>
          <w:i/>
          <w:sz w:val="24"/>
          <w:szCs w:val="24"/>
          <w:lang w:eastAsia="ru-RU"/>
        </w:rPr>
        <w:t>(фамилия, имя, отчество)</w:t>
      </w:r>
      <w:r w:rsidRPr="00DA2E3A">
        <w:rPr>
          <w:rFonts w:ascii="Times New Roman" w:eastAsia="Times New Roman" w:hAnsi="Times New Roman"/>
          <w:bCs/>
          <w:i/>
          <w:sz w:val="24"/>
          <w:szCs w:val="24"/>
          <w:lang w:eastAsia="ru-RU"/>
        </w:rPr>
        <w:tab/>
        <w:t>- (статус)</w:t>
      </w: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w:t>
      </w:r>
    </w:p>
    <w:p w:rsidR="00FD1D74" w:rsidRPr="00DA2E3A" w:rsidRDefault="00FD1D74" w:rsidP="00FD1D74">
      <w:pPr>
        <w:suppressAutoHyphens/>
        <w:spacing w:after="0" w:line="240" w:lineRule="auto"/>
        <w:ind w:firstLine="0"/>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провела методом случайной выборки отбор подписей избирателей, собранных в поддержку выдвижения кандидата.</w:t>
      </w:r>
    </w:p>
    <w:p w:rsidR="00FD1D74" w:rsidRPr="00DA2E3A" w:rsidRDefault="00FD1D74" w:rsidP="00FD1D74">
      <w:pPr>
        <w:suppressAutoHyphens/>
        <w:spacing w:after="0"/>
        <w:ind w:firstLine="708"/>
        <w:rPr>
          <w:rFonts w:ascii="Times New Roman" w:eastAsia="Times New Roman" w:hAnsi="Times New Roman"/>
          <w:bCs/>
          <w:sz w:val="24"/>
          <w:szCs w:val="24"/>
          <w:lang w:eastAsia="ru-RU"/>
        </w:rPr>
      </w:pPr>
      <w:r w:rsidRPr="00DA2E3A">
        <w:rPr>
          <w:rFonts w:ascii="Times New Roman" w:eastAsia="Times New Roman" w:hAnsi="Times New Roman"/>
          <w:bCs/>
          <w:sz w:val="24"/>
          <w:szCs w:val="24"/>
          <w:lang w:eastAsia="ru-RU"/>
        </w:rPr>
        <w:t>Отобраны следующие подписи: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672"/>
        <w:gridCol w:w="3672"/>
      </w:tblGrid>
      <w:tr w:rsidR="00FD1D74" w:rsidRPr="00DA2E3A" w:rsidTr="008E20CF">
        <w:trPr>
          <w:trHeight w:val="385"/>
        </w:trPr>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b/>
                <w:sz w:val="20"/>
                <w:szCs w:val="20"/>
                <w:lang w:eastAsia="ru-RU"/>
              </w:rPr>
            </w:pPr>
            <w:r w:rsidRPr="00DA2E3A">
              <w:rPr>
                <w:rFonts w:ascii="Times New Roman" w:eastAsia="Times New Roman" w:hAnsi="Times New Roman"/>
                <w:b/>
                <w:sz w:val="20"/>
                <w:szCs w:val="20"/>
                <w:lang w:eastAsia="ru-RU"/>
              </w:rPr>
              <w:t>Номер папки</w:t>
            </w: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b/>
                <w:sz w:val="20"/>
                <w:szCs w:val="20"/>
                <w:lang w:eastAsia="ru-RU"/>
              </w:rPr>
            </w:pPr>
            <w:r w:rsidRPr="00DA2E3A">
              <w:rPr>
                <w:rFonts w:ascii="Times New Roman" w:eastAsia="Times New Roman" w:hAnsi="Times New Roman"/>
                <w:b/>
                <w:sz w:val="20"/>
                <w:szCs w:val="20"/>
                <w:lang w:eastAsia="ru-RU"/>
              </w:rPr>
              <w:t>Номер подписного листа</w:t>
            </w: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b/>
                <w:sz w:val="20"/>
                <w:szCs w:val="20"/>
                <w:lang w:eastAsia="ru-RU"/>
              </w:rPr>
            </w:pPr>
            <w:r w:rsidRPr="00DA2E3A">
              <w:rPr>
                <w:rFonts w:ascii="Times New Roman" w:eastAsia="Times New Roman" w:hAnsi="Times New Roman"/>
                <w:b/>
                <w:sz w:val="20"/>
                <w:szCs w:val="20"/>
                <w:lang w:eastAsia="ru-RU"/>
              </w:rPr>
              <w:t>Номер подписи в подписном листе</w:t>
            </w:r>
          </w:p>
        </w:tc>
      </w:tr>
      <w:tr w:rsidR="00FD1D74" w:rsidRPr="00DA2E3A" w:rsidTr="008E20CF">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r>
      <w:tr w:rsidR="00FD1D74" w:rsidRPr="00DA2E3A" w:rsidTr="008E20CF">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r>
      <w:tr w:rsidR="00FD1D74" w:rsidRPr="00DA2E3A" w:rsidTr="008E20CF">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r>
      <w:tr w:rsidR="00FD1D74" w:rsidRPr="00DA2E3A" w:rsidTr="008E20CF">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r>
      <w:tr w:rsidR="00FD1D74" w:rsidRPr="00DA2E3A" w:rsidTr="008E20CF">
        <w:tc>
          <w:tcPr>
            <w:tcW w:w="2127"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5"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sz w:val="20"/>
                <w:szCs w:val="20"/>
                <w:lang w:eastAsia="ru-RU"/>
              </w:rPr>
            </w:pPr>
          </w:p>
        </w:tc>
      </w:tr>
      <w:tr w:rsidR="00FD1D74" w:rsidRPr="00DA2E3A" w:rsidTr="008E20CF">
        <w:trPr>
          <w:trHeight w:val="150"/>
        </w:trPr>
        <w:tc>
          <w:tcPr>
            <w:tcW w:w="5812" w:type="dxa"/>
            <w:gridSpan w:val="2"/>
            <w:vAlign w:val="center"/>
          </w:tcPr>
          <w:p w:rsidR="00FD1D74" w:rsidRPr="00DA2E3A" w:rsidRDefault="00FD1D74" w:rsidP="008E20CF">
            <w:pPr>
              <w:suppressAutoHyphens/>
              <w:spacing w:after="0" w:line="240" w:lineRule="auto"/>
              <w:ind w:firstLine="0"/>
              <w:jc w:val="center"/>
              <w:rPr>
                <w:rFonts w:ascii="Times New Roman" w:eastAsia="Times New Roman" w:hAnsi="Times New Roman"/>
                <w:b/>
                <w:sz w:val="20"/>
                <w:szCs w:val="20"/>
                <w:lang w:eastAsia="ru-RU"/>
              </w:rPr>
            </w:pPr>
            <w:r w:rsidRPr="00DA2E3A">
              <w:rPr>
                <w:rFonts w:ascii="Times New Roman" w:eastAsia="Times New Roman" w:hAnsi="Times New Roman"/>
                <w:b/>
                <w:sz w:val="20"/>
                <w:szCs w:val="20"/>
                <w:lang w:eastAsia="ru-RU"/>
              </w:rPr>
              <w:t>Общее количество подписей, отобранных для проверки</w:t>
            </w:r>
          </w:p>
        </w:tc>
        <w:tc>
          <w:tcPr>
            <w:tcW w:w="3686" w:type="dxa"/>
            <w:vAlign w:val="center"/>
          </w:tcPr>
          <w:p w:rsidR="00FD1D74" w:rsidRPr="00DA2E3A" w:rsidRDefault="00FD1D74" w:rsidP="008E20CF">
            <w:pPr>
              <w:suppressAutoHyphens/>
              <w:spacing w:after="0" w:line="240" w:lineRule="auto"/>
              <w:ind w:firstLine="0"/>
              <w:jc w:val="center"/>
              <w:rPr>
                <w:rFonts w:ascii="Times New Roman" w:eastAsia="Times New Roman" w:hAnsi="Times New Roman"/>
                <w:b/>
                <w:sz w:val="20"/>
                <w:szCs w:val="20"/>
                <w:lang w:eastAsia="ru-RU"/>
              </w:rPr>
            </w:pPr>
          </w:p>
        </w:tc>
      </w:tr>
    </w:tbl>
    <w:p w:rsidR="00FD1D74" w:rsidRPr="00DA2E3A" w:rsidRDefault="00FD1D74" w:rsidP="00FD1D74">
      <w:pPr>
        <w:suppressAutoHyphens/>
        <w:spacing w:after="0"/>
        <w:ind w:firstLine="0"/>
        <w:rPr>
          <w:rFonts w:ascii="Times New Roman" w:eastAsia="Times New Roman" w:hAnsi="Times New Roman"/>
          <w:bCs/>
          <w:sz w:val="18"/>
          <w:szCs w:val="24"/>
          <w:lang w:eastAsia="ru-RU"/>
        </w:rPr>
      </w:pPr>
    </w:p>
    <w:p w:rsidR="00FD1D74" w:rsidRPr="00DA2E3A" w:rsidRDefault="00FD1D74" w:rsidP="00FD1D74">
      <w:pPr>
        <w:suppressAutoHyphens/>
        <w:spacing w:after="0"/>
        <w:ind w:firstLine="0"/>
        <w:rPr>
          <w:rFonts w:ascii="Times New Roman" w:eastAsia="Times New Roman" w:hAnsi="Times New Roman"/>
          <w:bCs/>
          <w:sz w:val="18"/>
          <w:szCs w:val="24"/>
          <w:lang w:eastAsia="ru-RU"/>
        </w:rPr>
      </w:pPr>
    </w:p>
    <w:p w:rsidR="00FD1D74" w:rsidRPr="00DA2E3A" w:rsidRDefault="00FD1D74" w:rsidP="00FD1D74">
      <w:pPr>
        <w:suppressAutoHyphens/>
        <w:spacing w:after="0"/>
        <w:ind w:firstLine="0"/>
        <w:rPr>
          <w:rFonts w:ascii="Times New Roman" w:eastAsia="Times New Roman" w:hAnsi="Times New Roman"/>
          <w:bCs/>
          <w:sz w:val="24"/>
          <w:szCs w:val="20"/>
          <w:lang w:eastAsia="ru-RU"/>
        </w:rPr>
      </w:pPr>
      <w:r w:rsidRPr="00DA2E3A">
        <w:rPr>
          <w:rFonts w:ascii="Times New Roman" w:eastAsia="Times New Roman" w:hAnsi="Times New Roman"/>
          <w:bCs/>
          <w:sz w:val="24"/>
          <w:szCs w:val="20"/>
          <w:lang w:eastAsia="ru-RU"/>
        </w:rPr>
        <w:t>Руководитель Рабочей группы</w:t>
      </w:r>
      <w:r w:rsidRPr="00DA2E3A">
        <w:rPr>
          <w:rFonts w:ascii="Times New Roman" w:eastAsia="Times New Roman" w:hAnsi="Times New Roman"/>
          <w:bCs/>
          <w:sz w:val="24"/>
          <w:szCs w:val="20"/>
          <w:lang w:eastAsia="ru-RU"/>
        </w:rPr>
        <w:tab/>
      </w:r>
      <w:r w:rsidRPr="00DA2E3A">
        <w:rPr>
          <w:rFonts w:ascii="Times New Roman" w:eastAsia="Times New Roman" w:hAnsi="Times New Roman"/>
          <w:bCs/>
          <w:sz w:val="24"/>
          <w:szCs w:val="20"/>
          <w:lang w:eastAsia="ru-RU"/>
        </w:rPr>
        <w:tab/>
      </w:r>
      <w:r w:rsidRPr="00DA2E3A">
        <w:rPr>
          <w:rFonts w:ascii="Times New Roman" w:eastAsia="Times New Roman" w:hAnsi="Times New Roman"/>
          <w:bCs/>
          <w:sz w:val="24"/>
          <w:szCs w:val="20"/>
          <w:lang w:eastAsia="ru-RU"/>
        </w:rPr>
        <w:tab/>
        <w:t>_________________________________</w:t>
      </w:r>
    </w:p>
    <w:p w:rsidR="00FD1D74" w:rsidRPr="00DA2E3A" w:rsidRDefault="00FD1D74" w:rsidP="00FD1D74">
      <w:pPr>
        <w:suppressAutoHyphens/>
        <w:spacing w:after="0"/>
        <w:ind w:left="6096" w:firstLine="0"/>
        <w:rPr>
          <w:rFonts w:ascii="Times New Roman" w:eastAsia="Times New Roman" w:hAnsi="Times New Roman"/>
          <w:bCs/>
          <w:i/>
          <w:sz w:val="16"/>
          <w:szCs w:val="16"/>
          <w:lang w:eastAsia="ru-RU"/>
        </w:rPr>
      </w:pPr>
      <w:r w:rsidRPr="00DA2E3A">
        <w:rPr>
          <w:rFonts w:ascii="Times New Roman" w:eastAsia="Times New Roman" w:hAnsi="Times New Roman"/>
          <w:bCs/>
          <w:i/>
          <w:sz w:val="16"/>
          <w:szCs w:val="16"/>
          <w:lang w:eastAsia="ru-RU"/>
        </w:rPr>
        <w:t>(подпись, фамилия, инициалы)</w:t>
      </w:r>
    </w:p>
    <w:p w:rsidR="00FD1D74" w:rsidRPr="00DA2E3A" w:rsidRDefault="00FD1D74" w:rsidP="00FD1D74">
      <w:pPr>
        <w:suppressAutoHyphens/>
        <w:spacing w:after="0" w:line="240" w:lineRule="auto"/>
        <w:ind w:firstLine="0"/>
        <w:rPr>
          <w:rFonts w:ascii="Times New Roman" w:eastAsia="Times New Roman" w:hAnsi="Times New Roman"/>
          <w:bCs/>
          <w:sz w:val="24"/>
          <w:szCs w:val="20"/>
          <w:lang w:eastAsia="ru-RU"/>
        </w:rPr>
      </w:pPr>
      <w:proofErr w:type="gramStart"/>
      <w:r w:rsidRPr="00DA2E3A">
        <w:rPr>
          <w:rFonts w:ascii="Times New Roman" w:eastAsia="Times New Roman" w:hAnsi="Times New Roman"/>
          <w:bCs/>
          <w:sz w:val="24"/>
          <w:szCs w:val="20"/>
          <w:lang w:eastAsia="ru-RU"/>
        </w:rPr>
        <w:lastRenderedPageBreak/>
        <w:t xml:space="preserve">Кандидат (уполномоченный </w:t>
      </w:r>
      <w:proofErr w:type="gramEnd"/>
    </w:p>
    <w:p w:rsidR="00FD1D74" w:rsidRPr="00DA2E3A" w:rsidRDefault="00FD1D74" w:rsidP="00FD1D74">
      <w:pPr>
        <w:suppressAutoHyphens/>
        <w:spacing w:after="0" w:line="240" w:lineRule="auto"/>
        <w:ind w:firstLine="0"/>
        <w:rPr>
          <w:rFonts w:ascii="Times New Roman" w:eastAsia="Times New Roman" w:hAnsi="Times New Roman"/>
          <w:bCs/>
          <w:sz w:val="24"/>
          <w:szCs w:val="20"/>
          <w:lang w:eastAsia="ru-RU"/>
        </w:rPr>
      </w:pPr>
      <w:r w:rsidRPr="00DA2E3A">
        <w:rPr>
          <w:rFonts w:ascii="Times New Roman" w:eastAsia="Times New Roman" w:hAnsi="Times New Roman"/>
          <w:bCs/>
          <w:sz w:val="24"/>
          <w:szCs w:val="20"/>
          <w:lang w:eastAsia="ru-RU"/>
        </w:rPr>
        <w:t>представитель или доверенное лицо)</w:t>
      </w:r>
      <w:r w:rsidRPr="00DA2E3A">
        <w:rPr>
          <w:rFonts w:ascii="Times New Roman" w:eastAsia="Times New Roman" w:hAnsi="Times New Roman"/>
          <w:bCs/>
          <w:sz w:val="24"/>
          <w:szCs w:val="20"/>
          <w:lang w:eastAsia="ru-RU"/>
        </w:rPr>
        <w:tab/>
      </w:r>
      <w:r w:rsidRPr="00DA2E3A">
        <w:rPr>
          <w:rFonts w:ascii="Times New Roman" w:eastAsia="Times New Roman" w:hAnsi="Times New Roman"/>
          <w:bCs/>
          <w:sz w:val="24"/>
          <w:szCs w:val="20"/>
          <w:lang w:eastAsia="ru-RU"/>
        </w:rPr>
        <w:tab/>
        <w:t>_________________________________</w:t>
      </w:r>
    </w:p>
    <w:p w:rsidR="00FD1D74" w:rsidRPr="00DA2E3A" w:rsidRDefault="00FD1D74" w:rsidP="00FD1D74">
      <w:pPr>
        <w:suppressAutoHyphens/>
        <w:spacing w:after="0"/>
        <w:ind w:left="6096" w:firstLine="0"/>
        <w:rPr>
          <w:rFonts w:ascii="Times New Roman" w:eastAsia="Times New Roman" w:hAnsi="Times New Roman"/>
          <w:bCs/>
          <w:i/>
          <w:sz w:val="16"/>
          <w:szCs w:val="16"/>
          <w:lang w:eastAsia="ru-RU"/>
        </w:rPr>
      </w:pPr>
      <w:r w:rsidRPr="00DA2E3A">
        <w:rPr>
          <w:rFonts w:ascii="Times New Roman" w:eastAsia="Times New Roman" w:hAnsi="Times New Roman"/>
          <w:bCs/>
          <w:i/>
          <w:sz w:val="16"/>
          <w:szCs w:val="16"/>
          <w:lang w:eastAsia="ru-RU"/>
        </w:rPr>
        <w:t>(подпись, фамилия, инициалы)</w:t>
      </w:r>
    </w:p>
    <w:p w:rsidR="00FD1D74" w:rsidRPr="00DA2E3A" w:rsidRDefault="00FD1D74" w:rsidP="00FD1D74">
      <w:pPr>
        <w:suppressAutoHyphens/>
        <w:spacing w:after="0"/>
        <w:ind w:left="6096" w:firstLine="0"/>
        <w:rPr>
          <w:rFonts w:ascii="Times New Roman" w:eastAsia="Times New Roman" w:hAnsi="Times New Roman"/>
          <w:bCs/>
          <w:i/>
          <w:sz w:val="16"/>
          <w:szCs w:val="16"/>
          <w:lang w:eastAsia="ru-RU"/>
        </w:rPr>
      </w:pPr>
    </w:p>
    <w:p w:rsidR="00FD1D74" w:rsidRPr="00DA2E3A" w:rsidRDefault="00FD1D74" w:rsidP="00FD1D74">
      <w:pPr>
        <w:suppressAutoHyphens/>
        <w:spacing w:after="0"/>
        <w:ind w:firstLine="0"/>
        <w:rPr>
          <w:rFonts w:ascii="Times New Roman" w:eastAsia="Times New Roman" w:hAnsi="Times New Roman"/>
          <w:bCs/>
          <w:sz w:val="24"/>
          <w:szCs w:val="20"/>
          <w:lang w:eastAsia="ru-RU"/>
        </w:rPr>
      </w:pPr>
      <w:r w:rsidRPr="00DA2E3A">
        <w:rPr>
          <w:rFonts w:ascii="Times New Roman" w:eastAsia="Times New Roman" w:hAnsi="Times New Roman"/>
          <w:bCs/>
          <w:sz w:val="24"/>
          <w:szCs w:val="20"/>
          <w:lang w:eastAsia="ru-RU"/>
        </w:rPr>
        <w:t>Копию (экземпляр) протокола получил</w:t>
      </w:r>
      <w:r w:rsidRPr="00DA2E3A">
        <w:rPr>
          <w:rFonts w:ascii="Times New Roman" w:eastAsia="Times New Roman" w:hAnsi="Times New Roman"/>
          <w:bCs/>
          <w:sz w:val="24"/>
          <w:szCs w:val="20"/>
          <w:lang w:eastAsia="ru-RU"/>
        </w:rPr>
        <w:tab/>
      </w:r>
      <w:r w:rsidRPr="00DA2E3A">
        <w:rPr>
          <w:rFonts w:ascii="Times New Roman" w:eastAsia="Times New Roman" w:hAnsi="Times New Roman"/>
          <w:bCs/>
          <w:sz w:val="24"/>
          <w:szCs w:val="20"/>
          <w:lang w:eastAsia="ru-RU"/>
        </w:rPr>
        <w:tab/>
        <w:t>_________________________________</w:t>
      </w:r>
    </w:p>
    <w:p w:rsidR="00FD1D74" w:rsidRPr="00DA2E3A" w:rsidRDefault="00FD1D74" w:rsidP="00FD1D74">
      <w:pPr>
        <w:suppressAutoHyphens/>
        <w:spacing w:after="0"/>
        <w:ind w:left="6096" w:firstLine="0"/>
        <w:rPr>
          <w:rFonts w:ascii="Times New Roman" w:eastAsia="Times New Roman" w:hAnsi="Times New Roman"/>
          <w:bCs/>
          <w:i/>
          <w:sz w:val="16"/>
          <w:szCs w:val="16"/>
          <w:lang w:eastAsia="ru-RU"/>
        </w:rPr>
      </w:pPr>
      <w:r w:rsidRPr="00DA2E3A">
        <w:rPr>
          <w:rFonts w:ascii="Times New Roman" w:eastAsia="Times New Roman" w:hAnsi="Times New Roman"/>
          <w:bCs/>
          <w:i/>
          <w:sz w:val="16"/>
          <w:szCs w:val="16"/>
          <w:lang w:eastAsia="ru-RU"/>
        </w:rPr>
        <w:t>(подпись, фамилия, инициалы)</w:t>
      </w:r>
    </w:p>
    <w:p w:rsidR="00FD1D74" w:rsidRPr="00DA2E3A" w:rsidRDefault="00FD1D74" w:rsidP="00FD1D74">
      <w:pPr>
        <w:suppressAutoHyphens/>
        <w:spacing w:after="0"/>
        <w:ind w:left="4956" w:firstLine="708"/>
        <w:rPr>
          <w:rFonts w:ascii="Times New Roman" w:eastAsia="Times New Roman" w:hAnsi="Times New Roman"/>
          <w:bCs/>
          <w:i/>
          <w:sz w:val="16"/>
          <w:szCs w:val="16"/>
          <w:lang w:eastAsia="ru-RU"/>
        </w:rPr>
      </w:pPr>
    </w:p>
    <w:p w:rsidR="00FD1D74" w:rsidRPr="00020293" w:rsidRDefault="00FD1D74" w:rsidP="00FD1D74">
      <w:pPr>
        <w:spacing w:after="0" w:line="360" w:lineRule="auto"/>
        <w:ind w:firstLine="0"/>
        <w:rPr>
          <w:rFonts w:ascii="Times New Roman" w:hAnsi="Times New Roman"/>
          <w:sz w:val="28"/>
          <w:szCs w:val="28"/>
        </w:rPr>
      </w:pPr>
    </w:p>
    <w:p w:rsidR="00606A33" w:rsidRDefault="00606A33"/>
    <w:sectPr w:rsidR="00606A33" w:rsidSect="00915A84">
      <w:pgSz w:w="11906" w:h="16838"/>
      <w:pgMar w:top="284" w:right="849"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1D74"/>
    <w:rsid w:val="00606A33"/>
    <w:rsid w:val="00FD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74"/>
    <w:pPr>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FD1D74"/>
    <w:pPr>
      <w:spacing w:after="0" w:line="240" w:lineRule="auto"/>
      <w:ind w:firstLine="0"/>
      <w:jc w:val="center"/>
    </w:pPr>
    <w:rPr>
      <w:rFonts w:ascii="Times New Roman" w:eastAsia="Times New Roman" w:hAnsi="Times New Roman"/>
      <w:sz w:val="28"/>
      <w:szCs w:val="20"/>
      <w:lang w:eastAsia="ru-RU"/>
    </w:rPr>
  </w:style>
  <w:style w:type="paragraph" w:styleId="a3">
    <w:name w:val="Balloon Text"/>
    <w:basedOn w:val="a"/>
    <w:link w:val="a4"/>
    <w:uiPriority w:val="99"/>
    <w:semiHidden/>
    <w:unhideWhenUsed/>
    <w:rsid w:val="00FD1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D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5116</Characters>
  <Application>Microsoft Office Word</Application>
  <DocSecurity>0</DocSecurity>
  <Lines>42</Lines>
  <Paragraphs>12</Paragraphs>
  <ScaleCrop>false</ScaleCrop>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2019-06-26T06:41:00Z</dcterms:created>
  <dcterms:modified xsi:type="dcterms:W3CDTF">2019-06-26T06:42:00Z</dcterms:modified>
</cp:coreProperties>
</file>