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125"/>
        <w:gridCol w:w="5154"/>
      </w:tblGrid>
      <w:tr w:rsidR="00EE23AB" w:rsidRPr="00CC43FF" w:rsidTr="00456B12">
        <w:trPr>
          <w:jc w:val="right"/>
        </w:trPr>
        <w:tc>
          <w:tcPr>
            <w:tcW w:w="5210" w:type="dxa"/>
            <w:shd w:val="clear" w:color="auto" w:fill="auto"/>
          </w:tcPr>
          <w:p w:rsidR="00EE23AB" w:rsidRDefault="00EE23AB" w:rsidP="00456B12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EE23AB" w:rsidRDefault="00EE23AB" w:rsidP="00456B12">
            <w:pPr>
              <w:jc w:val="right"/>
            </w:pPr>
            <w:r>
              <w:t xml:space="preserve">Приложение № 3 </w:t>
            </w:r>
          </w:p>
          <w:p w:rsidR="00EE23AB" w:rsidRDefault="00EE23AB" w:rsidP="00456B12">
            <w:pPr>
              <w:jc w:val="right"/>
            </w:pPr>
            <w:r>
              <w:t>к постановлению ТИК</w:t>
            </w:r>
          </w:p>
          <w:p w:rsidR="00EE23AB" w:rsidRDefault="00EE23AB" w:rsidP="00456B12">
            <w:pPr>
              <w:jc w:val="right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овочеркасска</w:t>
            </w:r>
          </w:p>
          <w:p w:rsidR="00EE23AB" w:rsidRDefault="00EE23AB" w:rsidP="00456B12">
            <w:pPr>
              <w:jc w:val="right"/>
            </w:pPr>
            <w:r>
              <w:t>от 25 декабря  2013г. № 96-4</w:t>
            </w:r>
          </w:p>
        </w:tc>
      </w:tr>
    </w:tbl>
    <w:p w:rsidR="00EE23AB" w:rsidRDefault="00EE23AB" w:rsidP="00EE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E23AB" w:rsidRDefault="00EE23AB" w:rsidP="00EE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клубов «Молодой избиратель» в библиотеке</w:t>
      </w:r>
    </w:p>
    <w:p w:rsidR="00EE23AB" w:rsidRDefault="00EE23AB" w:rsidP="00EE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EE23AB" w:rsidRDefault="00EE23AB" w:rsidP="00EE23AB">
      <w:pPr>
        <w:jc w:val="center"/>
        <w:rPr>
          <w:b/>
          <w:sz w:val="28"/>
          <w:szCs w:val="28"/>
        </w:rPr>
      </w:pPr>
    </w:p>
    <w:p w:rsidR="00EE23AB" w:rsidRPr="009E56B4" w:rsidRDefault="00EE23AB" w:rsidP="00EE23A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lear" w:pos="720"/>
          <w:tab w:val="num" w:pos="360"/>
        </w:tabs>
        <w:ind w:left="0" w:firstLine="0"/>
      </w:pPr>
      <w:r>
        <w:t>П</w:t>
      </w:r>
      <w:r w:rsidRPr="009E56B4">
        <w:t>овышение правовой культуры молодых и будущих избирателей</w:t>
      </w:r>
    </w:p>
    <w:p w:rsidR="00EE23AB" w:rsidRPr="009E56B4" w:rsidRDefault="00EE23AB" w:rsidP="00EE23AB">
      <w:pPr>
        <w:pBdr>
          <w:left w:val="single" w:sz="4" w:space="1" w:color="auto"/>
          <w:right w:val="single" w:sz="4" w:space="1" w:color="auto"/>
        </w:pBdr>
        <w:rPr>
          <w:u w:val="single"/>
        </w:rPr>
      </w:pPr>
      <w:r w:rsidRPr="009E56B4">
        <w:rPr>
          <w:u w:val="single"/>
        </w:rPr>
        <w:t>Уроки Демократии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В</w:t>
      </w:r>
      <w:r w:rsidRPr="009E56B4">
        <w:t xml:space="preserve">ласть Конституции. Общество  </w:t>
      </w:r>
      <w:r>
        <w:t xml:space="preserve">                           </w:t>
      </w:r>
      <w:r w:rsidRPr="009E56B4">
        <w:t xml:space="preserve"> </w:t>
      </w:r>
      <w:r w:rsidRPr="009E56B4">
        <w:rPr>
          <w:lang w:val="en-US"/>
        </w:rPr>
        <w:t>I</w:t>
      </w:r>
      <w:r w:rsidRPr="009E56B4">
        <w:t>кв</w:t>
      </w:r>
      <w:proofErr w:type="gramStart"/>
      <w:r w:rsidRPr="009E56B4">
        <w:t>.(</w:t>
      </w:r>
      <w:proofErr w:type="gramEnd"/>
      <w:r w:rsidRPr="009E56B4">
        <w:t xml:space="preserve">февр.)  </w:t>
      </w:r>
      <w:r>
        <w:t xml:space="preserve">        </w:t>
      </w:r>
      <w:r w:rsidRPr="009E56B4">
        <w:t>ЦБ</w:t>
      </w:r>
      <w:r>
        <w:t xml:space="preserve"> </w:t>
      </w:r>
      <w:r w:rsidRPr="009E56B4">
        <w:t>(ИБО) ТИК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От античности до наших дней.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 Из истории выборов                                                 II кв.                    ЦБ (ИБО) ТИК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- Избирательное право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и избирательный процесс                                        III кв. (сент.)        ЦБ (ИБО) ТИК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История, опыт и уроки деятельности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Государственной думы                                            </w:t>
      </w:r>
      <w:proofErr w:type="spellStart"/>
      <w:proofErr w:type="gramStart"/>
      <w:r>
        <w:t>IV</w:t>
      </w:r>
      <w:proofErr w:type="gramEnd"/>
      <w:r>
        <w:t>кв</w:t>
      </w:r>
      <w:proofErr w:type="spellEnd"/>
      <w:r>
        <w:t xml:space="preserve">. (ноябрь)     ЦБ (ИБО) ТИК          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  <w:rPr>
          <w:u w:val="single"/>
        </w:rPr>
      </w:pPr>
      <w:r>
        <w:rPr>
          <w:u w:val="single"/>
        </w:rPr>
        <w:t>Информационные уроки права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- 100 и 1 вопрос о правах подростков </w:t>
      </w:r>
      <w:r w:rsidRPr="00FF37F0">
        <w:t xml:space="preserve">                         </w:t>
      </w:r>
      <w:r>
        <w:rPr>
          <w:lang w:val="en-US"/>
        </w:rPr>
        <w:t>III</w:t>
      </w:r>
      <w:r w:rsidRPr="00FF37F0">
        <w:t xml:space="preserve">  кв. </w:t>
      </w:r>
      <w:r>
        <w:t xml:space="preserve">               ЦБ Юность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  <w:rPr>
          <w:u w:val="single"/>
        </w:rPr>
      </w:pPr>
      <w:r>
        <w:rPr>
          <w:u w:val="single"/>
        </w:rPr>
        <w:t>Правовые игры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  <w:rPr>
          <w:u w:val="single"/>
        </w:rP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proofErr w:type="gramStart"/>
      <w:r w:rsidRPr="00FF37F0">
        <w:t xml:space="preserve">- Голосую в первый раз </w:t>
      </w:r>
      <w:r>
        <w:t xml:space="preserve">                                               IV кв.                  ЦБС (Б-ка им.    </w:t>
      </w:r>
      <w:proofErr w:type="gramEnd"/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                   </w:t>
      </w:r>
      <w:proofErr w:type="gramStart"/>
      <w:r>
        <w:t>Шолохова)</w:t>
      </w:r>
      <w:proofErr w:type="gramEnd"/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  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-Турнир знатоков права: ученики Фемиды                </w:t>
      </w:r>
      <w:r>
        <w:rPr>
          <w:lang w:val="en-US"/>
        </w:rPr>
        <w:t>IV</w:t>
      </w:r>
      <w:r w:rsidRPr="00FF37F0">
        <w:t xml:space="preserve"> кв. </w:t>
      </w:r>
      <w:r>
        <w:t xml:space="preserve">           ТИК (Юность)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  <w:rPr>
          <w:u w:val="single"/>
        </w:rPr>
      </w:pPr>
      <w:r>
        <w:rPr>
          <w:u w:val="single"/>
        </w:rPr>
        <w:t>Организация «Клуба молодого избирателя»</w:t>
      </w:r>
    </w:p>
    <w:p w:rsidR="00EE23AB" w:rsidRPr="007A3065" w:rsidRDefault="00EE23AB" w:rsidP="00EE23AB">
      <w:pPr>
        <w:pBdr>
          <w:left w:val="single" w:sz="4" w:space="1" w:color="auto"/>
          <w:right w:val="single" w:sz="4" w:space="1" w:color="auto"/>
        </w:pBdr>
      </w:pPr>
      <w:r>
        <w:rPr>
          <w:u w:val="single"/>
        </w:rPr>
        <w:t xml:space="preserve">«Гражданин XXI века» на базе ЦГБ  </w:t>
      </w:r>
      <w:r w:rsidRPr="007A3065">
        <w:t xml:space="preserve">   </w:t>
      </w:r>
      <w:r>
        <w:t xml:space="preserve">     </w:t>
      </w:r>
      <w:r w:rsidRPr="007A3065">
        <w:t xml:space="preserve"> </w:t>
      </w:r>
      <w:r>
        <w:t xml:space="preserve">               </w:t>
      </w:r>
      <w:r>
        <w:rPr>
          <w:lang w:val="en-US"/>
        </w:rPr>
        <w:t>III</w:t>
      </w:r>
      <w:r w:rsidRPr="007A3065">
        <w:t xml:space="preserve"> </w:t>
      </w:r>
      <w:r>
        <w:t>кв.</w:t>
      </w:r>
      <w:r w:rsidRPr="007A3065">
        <w:t xml:space="preserve">                 ТИК ЦБ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>
        <w:t>Информационная поддержка участников избирательного процесса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День правовой информации: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«Информационные ресурсы   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в помощь избирателям»                                                   </w:t>
      </w:r>
      <w:proofErr w:type="spellStart"/>
      <w:proofErr w:type="gramStart"/>
      <w:r>
        <w:t>IV</w:t>
      </w:r>
      <w:proofErr w:type="gramEnd"/>
      <w:r>
        <w:t>кв</w:t>
      </w:r>
      <w:proofErr w:type="spellEnd"/>
      <w:r>
        <w:t xml:space="preserve">.               ТИК ИБО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Выставка  - экскурсия: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«Парламентские традиции на Дону»                             III кв.                    ТИК ЦБ (ИБО)     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- Создание путеводителя по Интернет ресурсам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в  помощь правовому просвещению избирателей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ind w:left="0" w:firstLine="0"/>
      </w:pPr>
      <w:r>
        <w:t xml:space="preserve">Оказание методической помощи участковым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>избирательным комиссиям по вопр</w:t>
      </w:r>
      <w:r>
        <w:t>о</w:t>
      </w:r>
      <w:r>
        <w:t xml:space="preserve">сам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информационно  - просветительской  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>деятельности в период подготовки выборов                весь период        Корд. Совет ТИК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</w:p>
    <w:p w:rsidR="00EE23AB" w:rsidRDefault="00EE23AB" w:rsidP="00EE23AB">
      <w:pPr>
        <w:numPr>
          <w:ilvl w:val="0"/>
          <w:numId w:val="1"/>
        </w:numPr>
        <w:pBdr>
          <w:left w:val="single" w:sz="4" w:space="1" w:color="auto"/>
          <w:right w:val="single" w:sz="4" w:space="1" w:color="auto"/>
        </w:pBdr>
        <w:ind w:left="0" w:firstLine="0"/>
      </w:pPr>
      <w:r>
        <w:t xml:space="preserve">Взаимодействие с управлением образования </w:t>
      </w:r>
    </w:p>
    <w:p w:rsidR="00EE23AB" w:rsidRDefault="00EE23AB" w:rsidP="00EE23AB">
      <w:pPr>
        <w:pBdr>
          <w:left w:val="single" w:sz="4" w:space="1" w:color="auto"/>
          <w:right w:val="single" w:sz="4" w:space="1" w:color="auto"/>
        </w:pBdr>
      </w:pPr>
      <w:r>
        <w:t xml:space="preserve">      по вопросам правового  просвещения молодых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 xml:space="preserve">      и будущих избирателей                                                  весь период        Корд. Совет ТИК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Подготовка и распространение 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информационно справочных  материалов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по вопросам избирательного права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для преподавателей  и учащихся 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общеобразовательных и </w:t>
      </w:r>
      <w:proofErr w:type="spellStart"/>
      <w:r>
        <w:t>среднеспециальных</w:t>
      </w:r>
      <w:proofErr w:type="spellEnd"/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учебных заведений                                                              весь период        Корд. Совет ТИК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                          ЦБ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Проведение открытых уроков в школах города </w:t>
      </w:r>
      <w:proofErr w:type="gramStart"/>
      <w:r>
        <w:t>с</w:t>
      </w:r>
      <w:proofErr w:type="gramEnd"/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участием руководителей органов местного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>самоуправления ТИК                                                           весь период        Корд. Совет ТИК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Проведение в </w:t>
      </w:r>
      <w:proofErr w:type="gramStart"/>
      <w:r>
        <w:t>образовательных</w:t>
      </w:r>
      <w:proofErr w:type="gramEnd"/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>
        <w:t>учреждениях</w:t>
      </w:r>
      <w:proofErr w:type="gramEnd"/>
      <w:r>
        <w:t xml:space="preserve"> города акций по развитию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>ученического самоуправления, молодежного</w:t>
      </w:r>
    </w:p>
    <w:p w:rsidR="00EE23AB" w:rsidRDefault="00EE23AB" w:rsidP="00EE23AB">
      <w:pPr>
        <w:pBdr>
          <w:left w:val="single" w:sz="4" w:space="1" w:color="auto"/>
          <w:bottom w:val="single" w:sz="4" w:space="1" w:color="auto"/>
          <w:right w:val="single" w:sz="4" w:space="1" w:color="auto"/>
        </w:pBdr>
      </w:pPr>
      <w:r>
        <w:t>парламентаризма</w:t>
      </w:r>
      <w:proofErr w:type="gramStart"/>
      <w:r>
        <w:t>.</w:t>
      </w:r>
      <w:proofErr w:type="gramEnd"/>
      <w:r>
        <w:t xml:space="preserve">                                                                 </w:t>
      </w:r>
      <w:proofErr w:type="gramStart"/>
      <w:r>
        <w:t>в</w:t>
      </w:r>
      <w:proofErr w:type="gramEnd"/>
      <w:r>
        <w:t>есь период        Корд. Совет ТИК</w:t>
      </w:r>
    </w:p>
    <w:p w:rsidR="00EE23AB" w:rsidRDefault="00EE23AB" w:rsidP="00EE23AB"/>
    <w:p w:rsidR="00EE23AB" w:rsidRDefault="00EE23AB" w:rsidP="00EE23AB">
      <w:pPr>
        <w:sectPr w:rsidR="00EE23AB" w:rsidSect="007F12B0">
          <w:pgSz w:w="11906" w:h="16838"/>
          <w:pgMar w:top="1134" w:right="567" w:bottom="1134" w:left="1276" w:header="709" w:footer="709" w:gutter="0"/>
          <w:cols w:space="720"/>
        </w:sectPr>
      </w:pPr>
    </w:p>
    <w:tbl>
      <w:tblPr>
        <w:tblW w:w="0" w:type="auto"/>
        <w:jc w:val="right"/>
        <w:tblLook w:val="01E0"/>
      </w:tblPr>
      <w:tblGrid>
        <w:gridCol w:w="5210"/>
        <w:gridCol w:w="5211"/>
      </w:tblGrid>
      <w:tr w:rsidR="00EE23AB" w:rsidRPr="00CC43FF" w:rsidTr="00456B12">
        <w:trPr>
          <w:jc w:val="right"/>
        </w:trPr>
        <w:tc>
          <w:tcPr>
            <w:tcW w:w="5210" w:type="dxa"/>
            <w:shd w:val="clear" w:color="auto" w:fill="auto"/>
          </w:tcPr>
          <w:p w:rsidR="00EE23AB" w:rsidRDefault="00EE23AB" w:rsidP="00456B12">
            <w:pPr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EE23AB" w:rsidRDefault="00EE23AB" w:rsidP="00456B12">
            <w:pPr>
              <w:jc w:val="right"/>
            </w:pPr>
            <w:r>
              <w:t xml:space="preserve">Приложение № 3 </w:t>
            </w:r>
          </w:p>
          <w:p w:rsidR="00EE23AB" w:rsidRDefault="00EE23AB" w:rsidP="00456B12">
            <w:pPr>
              <w:jc w:val="right"/>
            </w:pPr>
            <w:r>
              <w:t>к постановлению ТИК</w:t>
            </w:r>
          </w:p>
          <w:p w:rsidR="00EE23AB" w:rsidRDefault="00EE23AB" w:rsidP="00456B12">
            <w:pPr>
              <w:jc w:val="right"/>
            </w:pPr>
            <w:proofErr w:type="spellStart"/>
            <w:r>
              <w:t>Мартыновского</w:t>
            </w:r>
            <w:proofErr w:type="spellEnd"/>
            <w:r>
              <w:t xml:space="preserve"> района </w:t>
            </w:r>
          </w:p>
          <w:p w:rsidR="00EE23AB" w:rsidRDefault="00EE23AB" w:rsidP="00456B12">
            <w:pPr>
              <w:jc w:val="right"/>
            </w:pPr>
            <w:r>
              <w:t>от 29 ноября 2013г. № 88-16</w:t>
            </w:r>
          </w:p>
        </w:tc>
      </w:tr>
    </w:tbl>
    <w:p w:rsidR="00EE23AB" w:rsidRDefault="00EE23AB" w:rsidP="00EE23AB">
      <w:pPr>
        <w:jc w:val="center"/>
        <w:rPr>
          <w:b/>
          <w:sz w:val="28"/>
          <w:szCs w:val="28"/>
        </w:rPr>
      </w:pPr>
    </w:p>
    <w:p w:rsidR="00EE23AB" w:rsidRDefault="00EE23AB" w:rsidP="00EE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правового просвещения учащихся</w:t>
      </w:r>
    </w:p>
    <w:p w:rsidR="00EE23AB" w:rsidRDefault="00EE23AB" w:rsidP="00EE2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средних общеобразовательных школ </w:t>
      </w:r>
      <w:proofErr w:type="spellStart"/>
      <w:r>
        <w:rPr>
          <w:b/>
          <w:sz w:val="28"/>
          <w:szCs w:val="28"/>
        </w:rPr>
        <w:t>Мартыновского</w:t>
      </w:r>
      <w:proofErr w:type="spellEnd"/>
      <w:r>
        <w:rPr>
          <w:b/>
          <w:sz w:val="28"/>
          <w:szCs w:val="28"/>
        </w:rPr>
        <w:t xml:space="preserve"> района на 2014 год</w:t>
      </w:r>
    </w:p>
    <w:p w:rsidR="00EE23AB" w:rsidRDefault="00EE23AB" w:rsidP="00EE23AB">
      <w:pPr>
        <w:jc w:val="center"/>
        <w:rPr>
          <w:sz w:val="28"/>
          <w:szCs w:val="28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282"/>
        <w:gridCol w:w="2945"/>
        <w:gridCol w:w="2783"/>
        <w:gridCol w:w="3120"/>
      </w:tblGrid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b/>
                <w:sz w:val="28"/>
                <w:szCs w:val="28"/>
              </w:rPr>
            </w:pPr>
            <w:r w:rsidRPr="00A87AA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7A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7AAE">
              <w:rPr>
                <w:b/>
                <w:sz w:val="28"/>
                <w:szCs w:val="28"/>
              </w:rPr>
              <w:t>/</w:t>
            </w:r>
            <w:proofErr w:type="spellStart"/>
            <w:r w:rsidRPr="00A87AA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b/>
                <w:sz w:val="28"/>
                <w:szCs w:val="28"/>
              </w:rPr>
            </w:pPr>
            <w:r w:rsidRPr="00A87AA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b/>
                <w:sz w:val="28"/>
                <w:szCs w:val="28"/>
              </w:rPr>
            </w:pPr>
            <w:r w:rsidRPr="00A87AA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87AAE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87AAE">
              <w:rPr>
                <w:b/>
                <w:sz w:val="28"/>
                <w:szCs w:val="28"/>
              </w:rPr>
              <w:t xml:space="preserve"> за подготовку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b/>
                <w:sz w:val="28"/>
                <w:szCs w:val="28"/>
              </w:rPr>
            </w:pPr>
            <w:r w:rsidRPr="00A87AAE">
              <w:rPr>
                <w:b/>
                <w:sz w:val="28"/>
                <w:szCs w:val="28"/>
              </w:rPr>
              <w:t xml:space="preserve">Категория учащихся и </w:t>
            </w:r>
            <w:proofErr w:type="gramStart"/>
            <w:r w:rsidRPr="00A87AAE">
              <w:rPr>
                <w:b/>
                <w:sz w:val="28"/>
                <w:szCs w:val="28"/>
              </w:rPr>
              <w:t>приглашенные</w:t>
            </w:r>
            <w:proofErr w:type="gramEnd"/>
            <w:r w:rsidRPr="00A87A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Участие в  олимпиаде по </w:t>
            </w:r>
            <w:proofErr w:type="spellStart"/>
            <w:r w:rsidRPr="00A87AAE">
              <w:rPr>
                <w:sz w:val="28"/>
                <w:szCs w:val="28"/>
              </w:rPr>
              <w:t>граждановедению</w:t>
            </w:r>
            <w:proofErr w:type="spellEnd"/>
            <w:r w:rsidRPr="00A87AAE">
              <w:rPr>
                <w:sz w:val="28"/>
                <w:szCs w:val="28"/>
              </w:rPr>
              <w:t xml:space="preserve"> и избирательному праву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По срокам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Зам</w:t>
            </w:r>
            <w:proofErr w:type="gramStart"/>
            <w:r w:rsidRPr="00A87AAE">
              <w:rPr>
                <w:sz w:val="28"/>
                <w:szCs w:val="28"/>
              </w:rPr>
              <w:t>.д</w:t>
            </w:r>
            <w:proofErr w:type="gramEnd"/>
            <w:r w:rsidRPr="00A87AAE">
              <w:rPr>
                <w:sz w:val="28"/>
                <w:szCs w:val="28"/>
              </w:rPr>
              <w:t>иректора по ВР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9-11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Информационные классные часы, приуроченные к выборам Президента Российской Федерации.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учащиеся школы.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Конкурс рисунков «Символы, рожденные историей».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Классные руководители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1-6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Диспут «Политические партии России сегодня»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Зам</w:t>
            </w:r>
            <w:proofErr w:type="gramStart"/>
            <w:r w:rsidRPr="00A87AAE">
              <w:rPr>
                <w:sz w:val="28"/>
                <w:szCs w:val="28"/>
              </w:rPr>
              <w:t>.д</w:t>
            </w:r>
            <w:proofErr w:type="gramEnd"/>
            <w:r w:rsidRPr="00A87AAE">
              <w:rPr>
                <w:sz w:val="28"/>
                <w:szCs w:val="28"/>
              </w:rPr>
              <w:t>иректора по ВР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ТИК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9-11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Урок правовых знаний «Твои права и обязанности».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Учитель истории и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4-11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Дискуссия на тему «Молодежь, политика, право»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Классные  руководители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8-11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Деловая игра «Мы идем на выборы».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9-11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Конкурс на лучшее знание истории создания герба, флага, гимна.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4-11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  <w:r w:rsidRPr="00A87AAE">
              <w:rPr>
                <w:sz w:val="28"/>
                <w:szCs w:val="28"/>
              </w:rPr>
              <w:t>.</w:t>
            </w: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Конкурс творческих работ «Моя семья на выборах».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Зам</w:t>
            </w:r>
            <w:proofErr w:type="gramStart"/>
            <w:r w:rsidRPr="00A87AAE">
              <w:rPr>
                <w:sz w:val="28"/>
                <w:szCs w:val="28"/>
              </w:rPr>
              <w:t>.д</w:t>
            </w:r>
            <w:proofErr w:type="gramEnd"/>
            <w:r w:rsidRPr="00A87AAE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председатель УИК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87AAE">
              <w:rPr>
                <w:sz w:val="28"/>
                <w:szCs w:val="28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Круглый стол «Будущее России, каким вы его видите?»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</w:t>
            </w:r>
            <w:r w:rsidRPr="00A87A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Зам</w:t>
            </w:r>
            <w:proofErr w:type="gramStart"/>
            <w:r w:rsidRPr="00A87AAE">
              <w:rPr>
                <w:sz w:val="28"/>
                <w:szCs w:val="28"/>
              </w:rPr>
              <w:t>.д</w:t>
            </w:r>
            <w:proofErr w:type="gramEnd"/>
            <w:r w:rsidRPr="00A87AAE">
              <w:rPr>
                <w:sz w:val="28"/>
                <w:szCs w:val="28"/>
              </w:rPr>
              <w:t>иректора по ВР</w:t>
            </w:r>
          </w:p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>ТИК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 w:rsidRPr="00A87AAE">
              <w:rPr>
                <w:sz w:val="28"/>
                <w:szCs w:val="28"/>
              </w:rPr>
              <w:t xml:space="preserve">учащиеся 9-11 </w:t>
            </w:r>
            <w:proofErr w:type="spellStart"/>
            <w:r w:rsidRPr="00A87AAE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EE23AB" w:rsidRPr="00A87AAE" w:rsidTr="00456B1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постоянно действующего семинара «Правовое просвещение граждан» для руководителей образовательных учреждений на августовских конференциях.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2013, 2014гг.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B" w:rsidRPr="00A87AAE" w:rsidRDefault="00EE23AB" w:rsidP="0045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Директора, заместители директоров школ</w:t>
            </w:r>
          </w:p>
        </w:tc>
      </w:tr>
    </w:tbl>
    <w:p w:rsidR="00EE23AB" w:rsidRPr="00A87AAE" w:rsidRDefault="00EE23AB" w:rsidP="00EE23AB">
      <w:pPr>
        <w:jc w:val="center"/>
        <w:rPr>
          <w:sz w:val="28"/>
          <w:szCs w:val="28"/>
        </w:rPr>
      </w:pPr>
    </w:p>
    <w:p w:rsidR="00EE23AB" w:rsidRPr="00A87AAE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EE23AB" w:rsidRDefault="00EE23AB" w:rsidP="00EE23AB">
      <w:pPr>
        <w:jc w:val="center"/>
        <w:rPr>
          <w:sz w:val="28"/>
          <w:szCs w:val="28"/>
        </w:rPr>
      </w:pPr>
    </w:p>
    <w:p w:rsidR="00DE411A" w:rsidRDefault="00DE411A"/>
    <w:sectPr w:rsidR="00DE411A" w:rsidSect="00EE2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D7C"/>
    <w:multiLevelType w:val="hybridMultilevel"/>
    <w:tmpl w:val="1A30FA9A"/>
    <w:lvl w:ilvl="0" w:tplc="7368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23AB"/>
    <w:rsid w:val="00045173"/>
    <w:rsid w:val="002005C9"/>
    <w:rsid w:val="00287B4C"/>
    <w:rsid w:val="002A7557"/>
    <w:rsid w:val="003567EB"/>
    <w:rsid w:val="00503FE0"/>
    <w:rsid w:val="00531DD9"/>
    <w:rsid w:val="00591841"/>
    <w:rsid w:val="00702B81"/>
    <w:rsid w:val="0075426F"/>
    <w:rsid w:val="0080776C"/>
    <w:rsid w:val="008C4DF4"/>
    <w:rsid w:val="00AA283C"/>
    <w:rsid w:val="00AF1E24"/>
    <w:rsid w:val="00D578E1"/>
    <w:rsid w:val="00DE411A"/>
    <w:rsid w:val="00EE23AB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</w:style>
  <w:style w:type="paragraph" w:styleId="ab">
    <w:name w:val="List Paragraph"/>
    <w:basedOn w:val="a"/>
    <w:uiPriority w:val="34"/>
    <w:qFormat/>
    <w:rsid w:val="003567E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</cp:revision>
  <dcterms:created xsi:type="dcterms:W3CDTF">2017-03-15T08:07:00Z</dcterms:created>
  <dcterms:modified xsi:type="dcterms:W3CDTF">2017-03-15T08:07:00Z</dcterms:modified>
</cp:coreProperties>
</file>